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1301342" w:rsidP="10A8C1CF" w:rsidRDefault="31301342" w14:paraId="2C86D3A6" w14:textId="6D6D868F">
      <w:pPr>
        <w:pStyle w:val="Title"/>
        <w:spacing w:before="480" w:after="120" w:line="240" w:lineRule="auto"/>
        <w:jc w:val="center"/>
        <w:rPr>
          <w:rFonts w:ascii="Roboto" w:hAnsi="Roboto" w:eastAsia="Roboto" w:cs="Roboto"/>
          <w:noProof w:val="0"/>
          <w:sz w:val="22"/>
          <w:szCs w:val="22"/>
          <w:lang w:val="en-GB"/>
        </w:rPr>
      </w:pPr>
      <w:r w:rsidRPr="10A8C1CF" w:rsidR="31301342">
        <w:rPr>
          <w:rFonts w:ascii="Roboto Serif 20pt" w:hAnsi="Roboto Serif 20pt" w:eastAsia="Roboto Serif 20pt" w:cs="Roboto Serif 20pt"/>
          <w:b w:val="0"/>
          <w:bCs w:val="0"/>
          <w:i w:val="0"/>
          <w:iCs w:val="0"/>
          <w:caps w:val="0"/>
          <w:smallCaps w:val="0"/>
          <w:noProof w:val="0"/>
          <w:color w:val="203641" w:themeColor="text1" w:themeTint="FF" w:themeShade="FF"/>
          <w:sz w:val="56"/>
          <w:szCs w:val="56"/>
          <w:lang w:val="en-GB"/>
        </w:rPr>
        <w:t>RDS (Research Data Scotland) Declaration &amp; Register of Interests of Trustees and Executive 2023</w:t>
      </w:r>
    </w:p>
    <w:p w:rsidR="10A8C1CF" w:rsidP="10A8C1CF" w:rsidRDefault="10A8C1CF" w14:paraId="25E6EF8E" w14:textId="0AB48659">
      <w:pPr>
        <w:pStyle w:val="Normal"/>
      </w:pPr>
    </w:p>
    <w:p w:rsidRPr="00EC6EB1" w:rsidR="007E6BF8" w:rsidP="007E6BF8" w:rsidRDefault="007E6BF8" w14:paraId="5DBE2F71" w14:textId="75630502">
      <w:pPr>
        <w:pStyle w:val="Subtitle"/>
        <w:spacing w:before="960"/>
        <w:jc w:val="center"/>
      </w:pPr>
      <w:r w:rsidRPr="00EC6EB1">
        <w:t>Date:</w:t>
      </w:r>
      <w:r w:rsidRPr="00EC6EB1" w:rsidR="00FE6F24">
        <w:t xml:space="preserve"> </w:t>
      </w:r>
      <w:r w:rsidR="00ED3541">
        <w:t>14 November 2023</w:t>
      </w:r>
    </w:p>
    <w:p w:rsidRPr="00EC6EB1" w:rsidR="007E6BF8" w:rsidP="007E6BF8" w:rsidRDefault="007E6BF8" w14:paraId="642EF6CA" w14:textId="404A2217">
      <w:pPr>
        <w:pStyle w:val="Subtitle"/>
        <w:jc w:val="center"/>
      </w:pPr>
      <w:r w:rsidRPr="00EC6EB1">
        <w:t>Author:</w:t>
      </w:r>
      <w:r w:rsidRPr="00EC6EB1" w:rsidR="00FE6F24">
        <w:t xml:space="preserve"> </w:t>
      </w:r>
      <w:r w:rsidR="00D35438">
        <w:t>Neil Rawlins</w:t>
      </w:r>
    </w:p>
    <w:p w:rsidRPr="00EC6EB1" w:rsidR="004407F1" w:rsidP="007E6BF8" w:rsidRDefault="007E6BF8" w14:paraId="78BE7D12" w14:textId="486CE762">
      <w:pPr>
        <w:pStyle w:val="Subtitle"/>
        <w:jc w:val="center"/>
        <w:rPr>
          <w:rStyle w:val="Emphasis"/>
          <w:rFonts w:ascii="Roboto" w:hAnsi="Roboto"/>
          <w:b w:val="0"/>
          <w:iCs w:val="0"/>
        </w:rPr>
      </w:pPr>
      <w:r w:rsidRPr="00EC6EB1">
        <w:t>Version:</w:t>
      </w:r>
      <w:r w:rsidRPr="00EC6EB1" w:rsidR="00FE6F24">
        <w:t xml:space="preserve"> </w:t>
      </w:r>
      <w:r w:rsidR="00D35438">
        <w:t>v.2</w:t>
      </w:r>
      <w:r w:rsidRPr="00EC6EB1" w:rsidR="004407F1">
        <w:rPr>
          <w:rStyle w:val="Emphasis"/>
        </w:rPr>
        <w:br w:type="page"/>
      </w:r>
    </w:p>
    <w:p w:rsidRPr="00EC6EB1" w:rsidR="00E9574E" w:rsidP="007E6BF8" w:rsidRDefault="007E6BF8" w14:paraId="3ED105A3" w14:textId="77777777">
      <w:pPr>
        <w:pStyle w:val="Heading1"/>
      </w:pPr>
      <w:bookmarkStart w:name="_Toc138330736" w:id="0"/>
      <w:r w:rsidRPr="00EC6EB1">
        <w:lastRenderedPageBreak/>
        <w:t>Document control</w:t>
      </w:r>
      <w:bookmarkEnd w:id="0"/>
    </w:p>
    <w:p w:rsidRPr="00EC6EB1" w:rsidR="007E6BF8" w:rsidP="007E6BF8" w:rsidRDefault="007E6BF8" w14:paraId="73D21FD8" w14:textId="77777777">
      <w:pPr>
        <w:pStyle w:val="Heading2"/>
      </w:pPr>
      <w:bookmarkStart w:name="_Toc138330737" w:id="1"/>
      <w:r w:rsidRPr="00EC6EB1">
        <w:t>Change History</w:t>
      </w:r>
      <w:bookmarkEnd w:id="1"/>
    </w:p>
    <w:p w:rsidRPr="00EC6EB1" w:rsidR="007E6BF8" w:rsidP="007E6BF8" w:rsidRDefault="007E6BF8" w14:paraId="5F1C954E" w14:textId="77777777">
      <w:r w:rsidRPr="00EC6EB1">
        <w:t>The following Change History log contains a record of any changes made to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3679"/>
      </w:tblGrid>
      <w:tr w:rsidRPr="00EC6EB1" w:rsidR="007E6BF8" w:rsidTr="365EC1A8" w14:paraId="63D8806A" w14:textId="77777777">
        <w:trPr>
          <w:trHeight w:val="1300"/>
        </w:trPr>
        <w:tc>
          <w:tcPr>
            <w:tcW w:w="846" w:type="dxa"/>
            <w:shd w:val="clear" w:color="auto" w:fill="E2EFD9" w:themeFill="accent6" w:themeFillTint="33"/>
            <w:tcMar/>
          </w:tcPr>
          <w:p w:rsidRPr="00EC6EB1" w:rsidR="007E6BF8" w:rsidP="007E6BF8" w:rsidRDefault="007E6BF8" w14:paraId="6698CAA5" w14:textId="77777777"/>
        </w:tc>
        <w:tc>
          <w:tcPr>
            <w:tcW w:w="1559" w:type="dxa"/>
            <w:shd w:val="clear" w:color="auto" w:fill="E2EFD9" w:themeFill="accent6" w:themeFillTint="33"/>
            <w:tcMar/>
          </w:tcPr>
          <w:p w:rsidRPr="00EC6EB1" w:rsidR="007E6BF8" w:rsidP="007E6BF8" w:rsidRDefault="007E6BF8" w14:paraId="0EA2F8B5" w14:textId="77777777">
            <w:r w:rsidRPr="00EC6EB1">
              <w:t>Date</w:t>
            </w:r>
          </w:p>
        </w:tc>
        <w:tc>
          <w:tcPr>
            <w:tcW w:w="2410" w:type="dxa"/>
            <w:shd w:val="clear" w:color="auto" w:fill="E2EFD9" w:themeFill="accent6" w:themeFillTint="33"/>
            <w:tcMar/>
          </w:tcPr>
          <w:p w:rsidRPr="00EC6EB1" w:rsidR="007E6BF8" w:rsidP="007E6BF8" w:rsidRDefault="007E6BF8" w14:paraId="1D2BE649" w14:textId="77777777">
            <w:r w:rsidRPr="00EC6EB1">
              <w:t>Author</w:t>
            </w:r>
          </w:p>
        </w:tc>
        <w:tc>
          <w:tcPr>
            <w:tcW w:w="3679" w:type="dxa"/>
            <w:shd w:val="clear" w:color="auto" w:fill="E2EFD9" w:themeFill="accent6" w:themeFillTint="33"/>
            <w:tcMar/>
          </w:tcPr>
          <w:p w:rsidRPr="00EC6EB1" w:rsidR="007E6BF8" w:rsidP="007E6BF8" w:rsidRDefault="007E6BF8" w14:paraId="382E50A4" w14:textId="77777777">
            <w:r w:rsidRPr="00EC6EB1">
              <w:t>Summary of changes</w:t>
            </w:r>
          </w:p>
        </w:tc>
      </w:tr>
      <w:tr w:rsidRPr="00EC6EB1" w:rsidR="007E6BF8" w:rsidTr="365EC1A8" w14:paraId="02971953" w14:textId="77777777">
        <w:trPr>
          <w:trHeight w:val="300"/>
        </w:trPr>
        <w:tc>
          <w:tcPr>
            <w:tcW w:w="846" w:type="dxa"/>
            <w:tcMar/>
          </w:tcPr>
          <w:p w:rsidRPr="00EC6EB1" w:rsidR="007E6BF8" w:rsidP="007E6BF8" w:rsidRDefault="007E6BF8" w14:paraId="03C33E60" w14:textId="77777777"/>
        </w:tc>
        <w:tc>
          <w:tcPr>
            <w:tcW w:w="1559" w:type="dxa"/>
            <w:tcMar/>
          </w:tcPr>
          <w:p w:rsidRPr="00EC6EB1" w:rsidR="007E6BF8" w:rsidP="007E6BF8" w:rsidRDefault="00D35438" w14:paraId="743C9082" w14:textId="4A538A14">
            <w:r>
              <w:t>14.11.23</w:t>
            </w:r>
          </w:p>
        </w:tc>
        <w:tc>
          <w:tcPr>
            <w:tcW w:w="2410" w:type="dxa"/>
            <w:tcMar/>
          </w:tcPr>
          <w:p w:rsidRPr="00EC6EB1" w:rsidR="007E6BF8" w:rsidP="007E6BF8" w:rsidRDefault="00D35438" w14:paraId="5280CECD" w14:textId="59E73594">
            <w:r>
              <w:t>Neil Rawlins</w:t>
            </w:r>
          </w:p>
        </w:tc>
        <w:tc>
          <w:tcPr>
            <w:tcW w:w="3679" w:type="dxa"/>
            <w:tcMar/>
          </w:tcPr>
          <w:p w:rsidRPr="00EC6EB1" w:rsidR="007E6BF8" w:rsidP="007E6BF8" w:rsidRDefault="00D35438" w14:paraId="328A66D0" w14:textId="425286B1">
            <w:r>
              <w:t>New Fronts Piece</w:t>
            </w:r>
          </w:p>
        </w:tc>
      </w:tr>
      <w:tr w:rsidR="50817EA1" w:rsidTr="365EC1A8" w14:paraId="7E6A5E75">
        <w:trPr>
          <w:trHeight w:val="300"/>
        </w:trPr>
        <w:tc>
          <w:tcPr>
            <w:tcW w:w="846" w:type="dxa"/>
            <w:tcMar/>
          </w:tcPr>
          <w:p w:rsidR="50817EA1" w:rsidP="50817EA1" w:rsidRDefault="50817EA1" w14:paraId="39B9D934" w14:textId="15E8D6A5">
            <w:pPr>
              <w:pStyle w:val="Normal"/>
            </w:pPr>
          </w:p>
        </w:tc>
        <w:tc>
          <w:tcPr>
            <w:tcW w:w="1559" w:type="dxa"/>
            <w:tcMar/>
          </w:tcPr>
          <w:p w:rsidR="7A75F2FC" w:rsidP="3CD3823D" w:rsidRDefault="7A75F2FC" w14:paraId="43BCF569" w14:textId="5CC1130F">
            <w:pPr>
              <w:pStyle w:val="Normal"/>
              <w:suppressLineNumbers w:val="0"/>
              <w:bidi w:val="0"/>
              <w:spacing w:before="120" w:beforeAutospacing="off" w:after="120" w:afterAutospacing="off" w:line="264" w:lineRule="auto"/>
              <w:ind w:left="0" w:right="0"/>
              <w:jc w:val="left"/>
            </w:pPr>
            <w:r w:rsidR="43A82723">
              <w:rPr/>
              <w:t>January</w:t>
            </w:r>
            <w:r w:rsidR="10B26153">
              <w:rPr/>
              <w:t xml:space="preserve"> 2024</w:t>
            </w:r>
          </w:p>
        </w:tc>
        <w:tc>
          <w:tcPr>
            <w:tcW w:w="2410" w:type="dxa"/>
            <w:tcMar/>
          </w:tcPr>
          <w:p w:rsidR="7A75F2FC" w:rsidP="50817EA1" w:rsidRDefault="7A75F2FC" w14:paraId="182EDFD1" w14:textId="15E06E2D">
            <w:pPr>
              <w:pStyle w:val="Normal"/>
            </w:pPr>
          </w:p>
        </w:tc>
        <w:tc>
          <w:tcPr>
            <w:tcW w:w="3679" w:type="dxa"/>
            <w:tcMar/>
          </w:tcPr>
          <w:p w:rsidR="7A75F2FC" w:rsidP="50817EA1" w:rsidRDefault="7A75F2FC" w14:paraId="38DD94A9" w14:textId="4125FD0C">
            <w:pPr>
              <w:pStyle w:val="Normal"/>
            </w:pPr>
            <w:r w:rsidR="43A82723">
              <w:rPr/>
              <w:t>Annual</w:t>
            </w:r>
            <w:r w:rsidR="5D90AB73">
              <w:rPr/>
              <w:t xml:space="preserve"> </w:t>
            </w:r>
            <w:r w:rsidR="22FA99BC">
              <w:rPr/>
              <w:t>Updates</w:t>
            </w:r>
            <w:r w:rsidR="22FA99BC">
              <w:rPr/>
              <w:t xml:space="preserve"> to Register of Interests</w:t>
            </w:r>
          </w:p>
        </w:tc>
      </w:tr>
    </w:tbl>
    <w:p w:rsidRPr="00EC6EB1" w:rsidR="007E6BF8" w:rsidP="007E6BF8" w:rsidRDefault="007E6BF8" w14:paraId="79B33DDF" w14:textId="77777777"/>
    <w:p w:rsidR="3CD3823D" w:rsidP="3CD3823D" w:rsidRDefault="3CD3823D" w14:paraId="5EFB9149" w14:textId="33326F4E">
      <w:pPr>
        <w:pStyle w:val="Normal"/>
      </w:pPr>
    </w:p>
    <w:p w:rsidRPr="00EC6EB1" w:rsidR="007E6BF8" w:rsidP="007E6BF8" w:rsidRDefault="007E6BF8" w14:paraId="6C59811B" w14:textId="77777777">
      <w:pPr>
        <w:pStyle w:val="Heading2"/>
      </w:pPr>
      <w:bookmarkStart w:name="_Toc138330738" w:id="2"/>
      <w:r w:rsidRPr="00EC6EB1">
        <w:t>Document Authorisation / Approval</w:t>
      </w:r>
      <w:bookmarkEnd w:id="2"/>
    </w:p>
    <w:tbl>
      <w:tblPr>
        <w:tblStyle w:val="TableGrid"/>
        <w:tblW w:w="7014" w:type="dxa"/>
        <w:tblLook w:val="04A0" w:firstRow="1" w:lastRow="0" w:firstColumn="1" w:lastColumn="0" w:noHBand="0" w:noVBand="1"/>
      </w:tblPr>
      <w:tblGrid>
        <w:gridCol w:w="1486"/>
        <w:gridCol w:w="3686"/>
        <w:gridCol w:w="1842"/>
      </w:tblGrid>
      <w:tr w:rsidRPr="00EC6EB1" w:rsidR="007E6BF8" w:rsidTr="50817EA1" w14:paraId="3658D1DA" w14:textId="77777777">
        <w:trPr>
          <w:trHeight w:val="397"/>
        </w:trPr>
        <w:tc>
          <w:tcPr>
            <w:tcW w:w="1486" w:type="dxa"/>
            <w:shd w:val="clear" w:color="auto" w:fill="E2EFD9" w:themeFill="accent6" w:themeFillTint="33"/>
            <w:tcMar/>
          </w:tcPr>
          <w:p w:rsidR="4CAE3668" w:rsidP="4CAE3668" w:rsidRDefault="4CAE3668" w14:paraId="2283F376" w14:textId="498D97EC">
            <w:pPr>
              <w:pStyle w:val="Normal"/>
            </w:pPr>
          </w:p>
        </w:tc>
        <w:tc>
          <w:tcPr>
            <w:tcW w:w="3686" w:type="dxa"/>
            <w:shd w:val="clear" w:color="auto" w:fill="E2EFD9" w:themeFill="accent6" w:themeFillTint="33"/>
            <w:tcMar/>
          </w:tcPr>
          <w:p w:rsidRPr="00EC6EB1" w:rsidR="007E6BF8" w:rsidP="00983A1E" w:rsidRDefault="007E6BF8" w14:paraId="5DF1652E" w14:textId="77777777">
            <w:r w:rsidRPr="00EC6EB1">
              <w:t>Role</w:t>
            </w:r>
          </w:p>
        </w:tc>
        <w:tc>
          <w:tcPr>
            <w:tcW w:w="1842" w:type="dxa"/>
            <w:shd w:val="clear" w:color="auto" w:fill="E2EFD9" w:themeFill="accent6" w:themeFillTint="33"/>
            <w:tcMar/>
          </w:tcPr>
          <w:p w:rsidRPr="00EC6EB1" w:rsidR="007E6BF8" w:rsidP="00983A1E" w:rsidRDefault="007E6BF8" w14:paraId="10C37B2B" w14:textId="77777777">
            <w:r w:rsidRPr="00EC6EB1">
              <w:t>Date</w:t>
            </w:r>
          </w:p>
        </w:tc>
      </w:tr>
      <w:tr w:rsidRPr="00EC6EB1" w:rsidR="007E6BF8" w:rsidTr="50817EA1" w14:paraId="5CF64909" w14:textId="77777777">
        <w:tc>
          <w:tcPr>
            <w:tcW w:w="1486" w:type="dxa"/>
            <w:tcMar/>
          </w:tcPr>
          <w:p w:rsidR="2DC0590E" w:rsidP="4CAE3668" w:rsidRDefault="2DC0590E" w14:paraId="16BB4015" w14:textId="038BA4DB">
            <w:pPr>
              <w:pStyle w:val="Normal"/>
            </w:pPr>
            <w:r w:rsidR="2DC0590E">
              <w:rPr/>
              <w:t>Neil Rawlins</w:t>
            </w:r>
          </w:p>
        </w:tc>
        <w:tc>
          <w:tcPr>
            <w:tcW w:w="3686" w:type="dxa"/>
            <w:tcMar/>
          </w:tcPr>
          <w:p w:rsidRPr="00EC6EB1" w:rsidR="007E6BF8" w:rsidP="00983A1E" w:rsidRDefault="00D35438" w14:paraId="659020C8" w14:textId="2BE677B0">
            <w:r>
              <w:t>Business Manager</w:t>
            </w:r>
          </w:p>
        </w:tc>
        <w:tc>
          <w:tcPr>
            <w:tcW w:w="1842" w:type="dxa"/>
            <w:tcMar/>
          </w:tcPr>
          <w:p w:rsidRPr="00EC6EB1" w:rsidR="007E6BF8" w:rsidP="00983A1E" w:rsidRDefault="00D35438" w14:paraId="65468201" w14:textId="4B781B83">
            <w:r w:rsidR="00D35438">
              <w:rPr/>
              <w:t>14.11.23</w:t>
            </w:r>
          </w:p>
        </w:tc>
      </w:tr>
    </w:tbl>
    <w:p w:rsidR="00337A6A" w:rsidRDefault="00337A6A" w14:paraId="51B049C8" w14:textId="77777777">
      <w:pPr>
        <w:spacing w:before="0" w:after="0" w:line="240" w:lineRule="auto"/>
      </w:pPr>
    </w:p>
    <w:p w:rsidR="00337A6A" w:rsidRDefault="00337A6A" w14:paraId="1495DB68" w14:textId="77777777">
      <w:pPr>
        <w:spacing w:before="0" w:after="0" w:line="240" w:lineRule="auto"/>
      </w:pPr>
    </w:p>
    <w:p w:rsidRPr="00337A6A" w:rsidR="00337A6A" w:rsidP="00337A6A" w:rsidRDefault="00337A6A" w14:paraId="7DCAA638" w14:textId="24C0CF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37A6A">
        <w:rPr>
          <w:rFonts w:ascii="Arial" w:hAnsi="Arial" w:cs="Arial"/>
          <w:b/>
          <w:bCs/>
          <w:sz w:val="32"/>
          <w:szCs w:val="32"/>
        </w:rPr>
        <w:t>RDS Declaration &amp; Register of Interests </w:t>
      </w:r>
      <w:r w:rsidRPr="00337A6A">
        <w:rPr>
          <w:rFonts w:ascii="Arial" w:hAnsi="Arial" w:cs="Arial"/>
          <w:sz w:val="32"/>
          <w:szCs w:val="32"/>
        </w:rPr>
        <w:t> </w:t>
      </w:r>
    </w:p>
    <w:p w:rsidRPr="00337A6A" w:rsidR="00337A6A" w:rsidP="00337A6A" w:rsidRDefault="00337A6A" w14:paraId="6257AF06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</w:t>
      </w:r>
    </w:p>
    <w:p w:rsidRPr="00337A6A" w:rsidR="00337A6A" w:rsidP="00337A6A" w:rsidRDefault="00337A6A" w14:paraId="58E25C9C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The purpose of the Declaration and Register of Interests is to list the interests of the following individuals which may reasonably give rise to a conflict of interest:  </w:t>
      </w:r>
    </w:p>
    <w:p w:rsidRPr="00337A6A" w:rsidR="00337A6A" w:rsidP="00337A6A" w:rsidRDefault="00337A6A" w14:paraId="7F07A7EE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(a) Directors;  </w:t>
      </w:r>
    </w:p>
    <w:p w:rsidRPr="00337A6A" w:rsidR="00337A6A" w:rsidP="00337A6A" w:rsidRDefault="00337A6A" w14:paraId="63C25ECD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(b) Trustees; </w:t>
      </w:r>
    </w:p>
    <w:p w:rsidRPr="00337A6A" w:rsidR="00337A6A" w:rsidP="00337A6A" w:rsidRDefault="00337A6A" w14:paraId="32BBDCBA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(c) Independent Members of Board Committees; and </w:t>
      </w:r>
    </w:p>
    <w:p w:rsidRPr="00337A6A" w:rsidR="00337A6A" w:rsidP="00337A6A" w:rsidRDefault="00337A6A" w14:paraId="6C0FA7E1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(d) members of the RDS Executive Committee  </w:t>
      </w:r>
    </w:p>
    <w:p w:rsidRPr="00337A6A" w:rsidR="00337A6A" w:rsidP="00337A6A" w:rsidRDefault="00337A6A" w14:paraId="2FA85A8D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</w:t>
      </w:r>
    </w:p>
    <w:p w:rsidR="00337A6A" w:rsidP="00337A6A" w:rsidRDefault="00337A6A" w14:paraId="68A697C8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color w:val="auto"/>
          <w:sz w:val="32"/>
          <w:szCs w:val="32"/>
          <w:lang w:eastAsia="en-GB"/>
        </w:rPr>
      </w:pPr>
      <w:r w:rsidRPr="00337A6A">
        <w:rPr>
          <w:rFonts w:ascii="Arial" w:hAnsi="Arial" w:eastAsia="Times New Roman" w:cs="Arial"/>
          <w:b/>
          <w:bCs/>
          <w:color w:val="auto"/>
          <w:sz w:val="32"/>
          <w:szCs w:val="32"/>
          <w:lang w:eastAsia="en-GB"/>
        </w:rPr>
        <w:t>RDS Register of Directors, Trustees and Executive Interests</w:t>
      </w:r>
      <w:r w:rsidRPr="00337A6A">
        <w:rPr>
          <w:rFonts w:ascii="Arial" w:hAnsi="Arial" w:eastAsia="Times New Roman" w:cs="Arial"/>
          <w:color w:val="auto"/>
          <w:sz w:val="32"/>
          <w:szCs w:val="32"/>
          <w:lang w:eastAsia="en-GB"/>
        </w:rPr>
        <w:t> </w:t>
      </w:r>
    </w:p>
    <w:p w:rsidRPr="00337A6A" w:rsidR="00D35438" w:rsidP="00337A6A" w:rsidRDefault="00D35438" w14:paraId="2C6550D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107"/>
        <w:gridCol w:w="2127"/>
      </w:tblGrid>
      <w:tr w:rsidRPr="00337A6A" w:rsidR="00337A6A" w:rsidTr="50817EA1" w14:paraId="062FB364" w14:textId="77777777">
        <w:trPr>
          <w:trHeight w:val="36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A19B536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Paul Boyle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749C57D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Chair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42A235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6F9A1BF7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1D9E3B2D" w14:textId="77777777">
        <w:trPr>
          <w:trHeight w:val="1425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6F01C3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1A6394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0F100D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8B9DE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50817EA1" w14:paraId="48CCFED1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A50F6C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Vice-Chancellor, Swansea University (executive role)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F180A6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Chair of Board of Trustees, Jisc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8550B8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N/A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1A7434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N/A </w:t>
            </w:r>
          </w:p>
        </w:tc>
      </w:tr>
      <w:tr w:rsidRPr="00337A6A" w:rsidR="00337A6A" w:rsidTr="50817EA1" w14:paraId="1024EB50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B5873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B5BFA8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Vice-President, European University Association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2A654E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214B9B4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58DF6FA1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364030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ED4E86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Chair, Research Accreditation Panel, Office for National Statistics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8E48E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33DE74D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624F2496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ECA5A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paraId="04022A4D" w14:textId="7A08B075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C</w:t>
            </w:r>
            <w:r w:rsidRPr="50817EA1" w:rsidR="0408B806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hair of Universities Wales</w:t>
            </w: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, Chair of Research and Innovation Network and Chair of Wales Innovation Network, </w:t>
            </w: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Universities Wales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21D7E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089D22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556456D7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113B7E3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paraId="3265B0CA" w14:textId="43F2556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Board Member</w:t>
            </w:r>
            <w:r w:rsidRPr="50817EA1" w:rsidR="5A4C97B7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, Member of Board Advisory Committee</w:t>
            </w: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and Chair of the Research and Innovation Policy Network, Universities UK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23C00B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2F3287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7EFBF0A8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5645F6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6ABEDF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Advisory Board Member, UPP Foundation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CD4315C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  <w:p w:rsidRPr="00337A6A" w:rsidR="00337A6A" w:rsidP="00337A6A" w:rsidRDefault="00337A6A" w14:paraId="3376652C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0141F26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16BC175C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24C66E7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81467C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Board Member, Wales Higher Education Brussels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1DE68E0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C6A57ED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70209E93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8D8EC6E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4F300C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Research Wales Committee Member, HEFCW (non-exec)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972348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D54FAA6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="50817EA1" w:rsidTr="50817EA1" w14:paraId="3D934523">
        <w:trPr>
          <w:trHeight w:val="270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0817EA1" w:rsidP="50817EA1" w:rsidRDefault="50817EA1" w14:paraId="289BB80F" w14:textId="770B2FC4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7431FC5" w:rsidP="50817EA1" w:rsidRDefault="07431FC5" w14:paraId="10D3DE6F" w14:textId="3B1F6D19">
            <w:pPr>
              <w:pStyle w:val="Normal"/>
              <w:spacing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50817EA1" w:rsidR="07431FC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Steering Board Member, Coalition for Advancing Research Assessment (</w:t>
            </w:r>
            <w:r w:rsidRPr="50817EA1" w:rsidR="07431FC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C</w:t>
            </w:r>
            <w:r w:rsidRPr="50817EA1" w:rsidR="07431FC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oARA</w:t>
            </w:r>
            <w:r w:rsidRPr="50817EA1" w:rsidR="07431FC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)</w:t>
            </w:r>
            <w:r w:rsidRPr="50817EA1" w:rsidR="07431FC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, non-exec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0817EA1" w:rsidP="50817EA1" w:rsidRDefault="50817EA1" w14:paraId="1CCBC569" w14:textId="1EA61A92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0817EA1" w:rsidP="50817EA1" w:rsidRDefault="50817EA1" w14:paraId="28870A57" w14:textId="2B6B943D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337A6A" w:rsidP="00337A6A" w:rsidRDefault="00337A6A" w14:paraId="710F8821" w14:textId="77777777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</w:t>
      </w:r>
    </w:p>
    <w:p w:rsidR="00337A6A" w:rsidP="00337A6A" w:rsidRDefault="00337A6A" w14:paraId="21FEB89C" w14:textId="77777777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lang w:eastAsia="en-GB"/>
        </w:rPr>
      </w:pPr>
    </w:p>
    <w:p w:rsidR="00337A6A" w:rsidP="00337A6A" w:rsidRDefault="00337A6A" w14:paraId="5AB6EB8F" w14:textId="77777777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lang w:eastAsia="en-GB"/>
        </w:rPr>
      </w:pPr>
    </w:p>
    <w:p w:rsidRPr="00337A6A" w:rsidR="00337A6A" w:rsidP="365EC1A8" w:rsidRDefault="00337A6A" w14:paraId="7BE64595" w14:textId="1AD51923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23"/>
        <w:gridCol w:w="2102"/>
        <w:gridCol w:w="2123"/>
      </w:tblGrid>
      <w:tr w:rsidRPr="00337A6A" w:rsidR="00337A6A" w:rsidTr="42B6001A" w14:paraId="379FA10B" w14:textId="77777777">
        <w:trPr>
          <w:trHeight w:val="360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C085F09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lastRenderedPageBreak/>
              <w:t>Roger Halliday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7832CA7C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CEO 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F8EFEAB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BCCB745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42B6001A" w14:paraId="5FA30DA6" w14:textId="77777777">
        <w:trPr>
          <w:trHeight w:val="1425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01F1E7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852D3E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C9769B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7C0199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42B6001A" w14:paraId="0CDB0A86" w14:textId="77777777">
        <w:trPr>
          <w:trHeight w:val="270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D4F77F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CB91BD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Associate Professor, University of Glasgow, Non renumerated </w:t>
            </w: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46DBEEE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142704D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="42B6001A" w:rsidTr="42B6001A" w14:paraId="4D0DF09C">
        <w:trPr>
          <w:trHeight w:val="270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2B6001A" w:rsidP="42B6001A" w:rsidRDefault="42B6001A" w14:paraId="38B01312" w14:textId="5C9B2B52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2B6001A" w:rsidP="42B6001A" w:rsidRDefault="42B6001A" w14:paraId="05639CEA" w14:textId="1670E5BC">
            <w:pPr>
              <w:pStyle w:val="Normal"/>
              <w:spacing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2B6001A" w:rsidP="42B6001A" w:rsidRDefault="42B6001A" w14:paraId="471E813A" w14:textId="4395FF9E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2B6001A" w:rsidP="42B6001A" w:rsidRDefault="42B6001A" w14:paraId="73535697" w14:textId="49506382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Pr="00337A6A" w:rsidR="00337A6A" w:rsidP="00337A6A" w:rsidRDefault="00337A6A" w14:paraId="5F73FABE" w14:textId="2784312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Calibri" w:hAnsi="Calibri" w:eastAsia="Times New Roman" w:cs="Calibri"/>
          <w:color w:val="auto"/>
          <w:szCs w:val="22"/>
          <w:lang w:eastAsia="en-GB"/>
        </w:rPr>
        <w:t> </w:t>
      </w: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 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25"/>
        <w:gridCol w:w="2105"/>
        <w:gridCol w:w="2125"/>
      </w:tblGrid>
      <w:tr w:rsidRPr="00337A6A" w:rsidR="00337A6A" w:rsidTr="50817EA1" w14:paraId="7564C545" w14:textId="77777777">
        <w:trPr>
          <w:trHeight w:val="360"/>
        </w:trPr>
        <w:tc>
          <w:tcPr>
            <w:tcW w:w="2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7F673F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Martin Sinclair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6EC16B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Director and Trustee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A2F6D2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87A42E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1824DAB9" w14:textId="77777777">
        <w:trPr>
          <w:trHeight w:val="1425"/>
        </w:trPr>
        <w:tc>
          <w:tcPr>
            <w:tcW w:w="2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5F0DAD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7408E7E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4B4D1A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77DA98C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50817EA1" w14:paraId="0B1AEC52" w14:textId="77777777">
        <w:trPr>
          <w:trHeight w:val="270"/>
        </w:trPr>
        <w:tc>
          <w:tcPr>
            <w:tcW w:w="2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paraId="58E7B490" w14:textId="7A5A853D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C06CB7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University of Glasgow Audit Committee Lay Member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BB91F5A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7F4883A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4FE8F2F2" w14:textId="77777777">
        <w:trPr>
          <w:trHeight w:val="270"/>
        </w:trPr>
        <w:tc>
          <w:tcPr>
            <w:tcW w:w="2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2E8B1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3F5E47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Member, Chartered Institute of Public Finance and Accountancy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1B49704F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B66557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</w:tbl>
    <w:p w:rsidRPr="00337A6A" w:rsidR="00337A6A" w:rsidP="00337A6A" w:rsidRDefault="00337A6A" w14:paraId="33477539" w14:textId="155D70D2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</w:p>
    <w:p w:rsidR="50817EA1" w:rsidP="365EC1A8" w:rsidRDefault="50817EA1" w14:paraId="1A41012C" w14:textId="6E8DF9F3">
      <w:pPr>
        <w:spacing w:before="0" w:after="0" w:line="240" w:lineRule="auto"/>
        <w:jc w:val="both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365EC1A8" w:rsidR="00337A6A">
        <w:rPr>
          <w:rFonts w:ascii="Arial" w:hAnsi="Arial" w:eastAsia="Times New Roman" w:cs="Arial"/>
          <w:color w:val="auto"/>
          <w:sz w:val="24"/>
          <w:szCs w:val="24"/>
          <w:lang w:eastAsia="en-GB"/>
        </w:rPr>
        <w:t> 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26"/>
        <w:gridCol w:w="2100"/>
        <w:gridCol w:w="2121"/>
      </w:tblGrid>
      <w:tr w:rsidRPr="00337A6A" w:rsidR="00337A6A" w:rsidTr="77030D0E" w14:paraId="375E429E" w14:textId="77777777">
        <w:trPr>
          <w:trHeight w:val="360"/>
        </w:trPr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6ABFE59F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Mark Parsons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ED8E9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Director and Trustee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289F87A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20E3D9B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77030D0E" w14:paraId="2F7F8D5B" w14:textId="77777777">
        <w:trPr>
          <w:trHeight w:val="1425"/>
        </w:trPr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62E83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165CFB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9DEFC2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6A7BEEA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77030D0E" w14:paraId="2C89D2DF" w14:textId="77777777">
        <w:trPr>
          <w:trHeight w:val="540"/>
        </w:trPr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B5EAC3B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Director of EPCC at the University of Edinburgh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A023A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Association for Computing Machinery (Member)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129AD09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7F54EE50" w:rsidRDefault="00337A6A" w14:paraId="58400EEF" w14:textId="67C12A6B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77030D0E" w:rsidR="776E6E3F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Professor</w:t>
            </w:r>
            <w:r w:rsidRPr="77030D0E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Michèle Weiland (wife) is </w:t>
            </w:r>
            <w:r w:rsidRPr="77030D0E" w:rsidR="153C096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also </w:t>
            </w:r>
            <w:r w:rsidRPr="77030D0E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employed by the Univers</w:t>
            </w:r>
            <w:r w:rsidRPr="77030D0E" w:rsidR="2D1CE552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ity of Edinburgh</w:t>
            </w:r>
          </w:p>
        </w:tc>
      </w:tr>
      <w:tr w:rsidRPr="00337A6A" w:rsidR="00337A6A" w:rsidTr="77030D0E" w14:paraId="18FDACA8" w14:textId="77777777">
        <w:trPr>
          <w:trHeight w:val="270"/>
        </w:trPr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E6B8C0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University of Edinburgh HPCX Ltd – Director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EE6D7C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Irish Centre for High End Computing (ICHEC) – Board Member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8F0F03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E3B6E2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77030D0E" w14:paraId="03B22B0F" w14:textId="77777777">
        <w:trPr>
          <w:trHeight w:val="270"/>
        </w:trPr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6D55E6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EPSRC Director of Research Computing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29295A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PRACE Council – Advisor to UK Council Representative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C848036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2376F35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77030D0E" w14:paraId="10C6A80A" w14:textId="77777777">
        <w:trPr>
          <w:trHeight w:val="270"/>
        </w:trPr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7F54EE50" w:rsidRDefault="00337A6A" w14:paraId="652A9A04" w14:textId="6245BEB1">
            <w:pPr>
              <w:spacing w:before="0" w:after="0" w:line="240" w:lineRule="auto"/>
              <w:jc w:val="both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7F54EE50" w:rsidR="16A40A92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Technical </w:t>
            </w:r>
            <w:r w:rsidRPr="7F54EE50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Project Director – </w:t>
            </w:r>
            <w:r w:rsidRPr="7F54EE50" w:rsidR="3D6C2DB6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UK </w:t>
            </w:r>
            <w:r w:rsidRPr="7F54EE50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Exascale Project 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E6374C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884C526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88C1320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</w:tbl>
    <w:p w:rsidRPr="00337A6A" w:rsidR="00337A6A" w:rsidP="00337A6A" w:rsidRDefault="00337A6A" w14:paraId="268E4EC9" w14:textId="3CBDD3BF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</w:p>
    <w:p w:rsidRPr="00337A6A" w:rsidR="00337A6A" w:rsidP="00337A6A" w:rsidRDefault="00337A6A" w14:paraId="3C712CB1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4CAE3668" w:rsidR="00337A6A">
        <w:rPr>
          <w:rFonts w:ascii="Arial" w:hAnsi="Arial" w:eastAsia="Times New Roman" w:cs="Arial"/>
          <w:color w:val="auto"/>
          <w:sz w:val="24"/>
          <w:szCs w:val="24"/>
          <w:lang w:eastAsia="en-GB"/>
        </w:rPr>
        <w:t> </w:t>
      </w:r>
    </w:p>
    <w:p w:rsidR="4CAE3668" w:rsidP="4CAE3668" w:rsidRDefault="4CAE3668" w14:paraId="5586274C" w14:textId="3D3029CF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ACB4651" w14:textId="5A6DA82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6F19AEB" w14:textId="7382EBC0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0E7C7499" w14:textId="5E6A2F96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607F74E8" w14:textId="55814B1D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55051628" w14:textId="5A357906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352928A2" w14:textId="70A38FB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E83E877" w14:textId="69CB97D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4515456D" w14:textId="6E931A0F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AEEAA71" w14:textId="4274D7DB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37FFDD4D" w14:textId="0BADECBB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107"/>
        <w:gridCol w:w="2127"/>
      </w:tblGrid>
      <w:tr w:rsidRPr="00337A6A" w:rsidR="00337A6A" w:rsidTr="00337A6A" w14:paraId="078C596B" w14:textId="77777777">
        <w:trPr>
          <w:trHeight w:val="360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5CCC5A9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Scott Heald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6BB45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Director and Trustee  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7964C96F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A90940C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00337A6A" w14:paraId="40872F2D" w14:textId="77777777">
        <w:trPr>
          <w:trHeight w:val="1425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E4F152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AEBEE6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3825F92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3D514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00337A6A" w14:paraId="74636187" w14:textId="77777777">
        <w:trPr>
          <w:trHeight w:val="270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1D29B4A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Director (Data and Digital Innovation) &amp; Head of Profession for Statistics – current post in Public Health Scotland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640351D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Honorary Officer for Conferences &amp; Events at the Royal Statistical Society (hold this role until 2024) 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6E6683C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None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6DDA8D15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None </w:t>
            </w:r>
          </w:p>
        </w:tc>
      </w:tr>
    </w:tbl>
    <w:p w:rsidRPr="00337A6A" w:rsidR="00337A6A" w:rsidP="00337A6A" w:rsidRDefault="00337A6A" w14:paraId="1585A0CB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 </w:t>
      </w:r>
    </w:p>
    <w:p w:rsidRPr="00337A6A" w:rsidR="00337A6A" w:rsidP="00337A6A" w:rsidRDefault="00337A6A" w14:paraId="67AA29D0" w14:textId="30E86236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lastRenderedPageBreak/>
        <w:t>   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107"/>
        <w:gridCol w:w="2127"/>
      </w:tblGrid>
      <w:tr w:rsidRPr="00337A6A" w:rsidR="00337A6A" w:rsidTr="50817EA1" w14:paraId="1A60AD1C" w14:textId="77777777">
        <w:trPr>
          <w:trHeight w:val="360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0612FF6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Jill Pell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1DC1EE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Director and Trustee 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499742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E09006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679C9628" w14:textId="77777777">
        <w:trPr>
          <w:trHeight w:val="1425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09DDC82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C54C78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7B78535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2216E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50817EA1" w14:paraId="4CF018E7" w14:textId="77777777">
        <w:trPr>
          <w:trHeight w:val="270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paraId="7D396DAB" w14:textId="2589CCD9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50817EA1" w:rsidR="376325E1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Head</w:t>
            </w: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of the </w:t>
            </w:r>
            <w:r w:rsidRPr="50817EA1" w:rsidR="589C9BF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School </w:t>
            </w: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of Health and Wellbeing, University of Glasgow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textId="77777777" w14:paraId="492FD68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50817EA1" w:rsidR="2FD0FC8E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Member of Council, Medical Research Council </w:t>
            </w:r>
          </w:p>
          <w:p w:rsidRPr="00337A6A" w:rsidR="00337A6A" w:rsidP="50817EA1" w:rsidRDefault="00337A6A" w14:paraId="1F3143F7" w14:textId="77446310">
            <w:pPr>
              <w:pStyle w:val="Normal"/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0092489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9CB726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5DCFFDD6" w14:textId="77777777">
        <w:trPr>
          <w:trHeight w:val="270"/>
        </w:trPr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1F8471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Henry Mechan Professor of Public Health, University of Glasgow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paraId="1CCAEEEE" w14:textId="093A6F4F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03CEA3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BF1297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</w:tbl>
    <w:p w:rsidRPr="00337A6A" w:rsidR="00337A6A" w:rsidP="00337A6A" w:rsidRDefault="00337A6A" w14:paraId="1955286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Calibri" w:hAnsi="Calibri" w:eastAsia="Times New Roman" w:cs="Calibri"/>
          <w:color w:val="auto"/>
          <w:szCs w:val="22"/>
          <w:lang w:eastAsia="en-GB"/>
        </w:rPr>
        <w:t> </w:t>
      </w:r>
    </w:p>
    <w:p w:rsidRPr="00337A6A" w:rsidR="00337A6A" w:rsidP="365EC1A8" w:rsidRDefault="00337A6A" w14:paraId="5F67AD88" w14:textId="76E7073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365EC1A8" w:rsidR="00337A6A">
        <w:rPr>
          <w:rFonts w:ascii="Arial" w:hAnsi="Arial" w:eastAsia="Times New Roman" w:cs="Arial"/>
          <w:color w:val="auto"/>
          <w:sz w:val="24"/>
          <w:szCs w:val="24"/>
          <w:lang w:eastAsia="en-GB"/>
        </w:rPr>
        <w:t>  </w:t>
      </w: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2127"/>
        <w:gridCol w:w="2127"/>
        <w:gridCol w:w="2107"/>
        <w:gridCol w:w="2127"/>
      </w:tblGrid>
      <w:tr w:rsidR="365EC1A8" w:rsidTr="365EC1A8" w14:paraId="0476E48C">
        <w:trPr>
          <w:trHeight w:val="360"/>
        </w:trPr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060FE83F" w14:textId="4E958D27">
            <w:pPr>
              <w:spacing w:before="0" w:after="0" w:line="240" w:lineRule="auto"/>
              <w:jc w:val="both"/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 xml:space="preserve"> </w:t>
            </w:r>
            <w:r w:rsidRPr="365EC1A8" w:rsidR="791366D2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Janet Edgell</w:t>
            </w: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791366D2" w:rsidP="365EC1A8" w:rsidRDefault="791366D2" w14:paraId="080BB445" w14:textId="00ECA22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65EC1A8" w:rsidR="791366D2">
              <w:rPr>
                <w:rFonts w:ascii="Arial" w:hAnsi="Arial" w:eastAsia="Times New Roman" w:cs="Arial"/>
                <w:color w:val="000000" w:themeColor="text2" w:themeTint="FF" w:themeShade="FF"/>
                <w:sz w:val="24"/>
                <w:szCs w:val="24"/>
                <w:lang w:eastAsia="en-GB"/>
              </w:rPr>
              <w:t>Board Advisor</w:t>
            </w:r>
          </w:p>
        </w:tc>
        <w:tc>
          <w:tcPr>
            <w:tcW w:w="210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17E75005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7E0B13EF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</w:tr>
      <w:tr w:rsidR="365EC1A8" w:rsidTr="365EC1A8" w14:paraId="6E2976E5">
        <w:trPr>
          <w:trHeight w:val="1425"/>
        </w:trPr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04C4023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000000" w:themeColor="text2" w:themeTint="FF" w:themeShade="FF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40EFA49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000000" w:themeColor="text2" w:themeTint="FF" w:themeShade="FF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10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5E5F0961"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000000" w:themeColor="text2" w:themeTint="FF" w:themeShade="FF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375FFD6A"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000000" w:themeColor="text2" w:themeTint="FF" w:themeShade="FF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="365EC1A8" w:rsidTr="365EC1A8" w14:paraId="4C6F14E1">
        <w:trPr>
          <w:trHeight w:val="270"/>
        </w:trPr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07EC0D95" w14:textId="1CA87B5B">
            <w:pPr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458F736" w14:textId="77446310">
            <w:pPr>
              <w:pStyle w:val="Normal"/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2AA2C6B3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887952B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</w:tr>
      <w:tr w:rsidR="365EC1A8" w:rsidTr="365EC1A8" w14:paraId="6A9F1781">
        <w:trPr>
          <w:trHeight w:val="270"/>
        </w:trPr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0A795A37" w14:textId="2EB35351">
            <w:pPr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13DD21DA" w14:textId="093A6F4F">
            <w:pPr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11CA0029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12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D46FD8F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</w:tr>
    </w:tbl>
    <w:p w:rsidRPr="00337A6A" w:rsidR="00337A6A" w:rsidP="365EC1A8" w:rsidRDefault="00337A6A" w14:paraId="72FB69EE" w14:textId="321B7868">
      <w:pPr>
        <w:pStyle w:val="Normal"/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AF5391E" w14:textId="54326A31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73BF137" w14:textId="2276DDD6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0B98AD88" w14:textId="1998D7EB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CA06700" w14:textId="68471C2A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331AAA11" w14:textId="2DEE5C2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E2B3A99" w14:textId="2144B74F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45FF4C3B" w14:textId="2904EFF1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0BADA95" w14:textId="1B8B8515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43F6B7D8" w14:textId="229B54A1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7C6B6B45" w14:textId="602C88B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6CC848A2" w14:textId="717E56EC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A4BDF65" w14:textId="7E2A573E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07436AA8" w14:textId="556C376E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325B3B16" w14:textId="1E64FC5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783AF26" w14:textId="7F9AB2E7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7F08A7DB" w14:textId="26A68F5B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6ABF0FA" w14:textId="6FD2DD19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4F759B8E" w14:textId="73109A2A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7E3355AF" w14:textId="5B57ECA2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4BC16987" w14:textId="30143425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2A2DFC69" w14:textId="65D6CCFE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4886DA2" w14:textId="424F5A39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7B4C9EF7" w14:textId="75B356F3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0DEB97E5" w14:textId="622E7FB1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7F583CE4" w14:textId="6AD000C4">
      <w:pPr>
        <w:pStyle w:val="Normal"/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108"/>
        <w:gridCol w:w="2111"/>
        <w:gridCol w:w="2098"/>
      </w:tblGrid>
      <w:tr w:rsidRPr="00337A6A" w:rsidR="00337A6A" w:rsidTr="4D9F48B8" w14:paraId="3220ADD9" w14:textId="77777777">
        <w:trPr>
          <w:trHeight w:val="36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21BB4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32"/>
                <w:szCs w:val="32"/>
                <w:lang w:eastAsia="en-GB"/>
              </w:rPr>
              <w:t>Julie Fitzpatrick  </w:t>
            </w: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6BFB2C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Director and Trustee  </w:t>
            </w:r>
          </w:p>
          <w:p w:rsidRPr="00337A6A" w:rsidR="00337A6A" w:rsidP="00337A6A" w:rsidRDefault="00337A6A" w14:paraId="1DE8BA2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  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0439FBC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F7CCF1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   </w:t>
            </w:r>
          </w:p>
        </w:tc>
      </w:tr>
      <w:tr w:rsidRPr="00337A6A" w:rsidR="00337A6A" w:rsidTr="4D9F48B8" w14:paraId="59AD35B2" w14:textId="77777777">
        <w:trPr>
          <w:trHeight w:val="1425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ABA1C2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 </w:t>
            </w: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0D7A2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 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B86710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FABB7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 </w:t>
            </w:r>
          </w:p>
        </w:tc>
      </w:tr>
      <w:tr w:rsidRPr="00337A6A" w:rsidR="00337A6A" w:rsidTr="4D9F48B8" w14:paraId="343E0C10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4B7FDE23" w14:textId="186E9B8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4D9F48B8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Chief Scientific Adviser for </w:t>
            </w:r>
            <w:r w:rsidRPr="4D9F48B8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Scotland </w:t>
            </w:r>
            <w:r w:rsidRPr="4D9F48B8" w:rsidR="2318D1A9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-</w:t>
            </w:r>
            <w:r w:rsidRPr="4D9F48B8" w:rsidR="2318D1A9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SG</w:t>
            </w: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0379BB7C" w14:textId="63A6C520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5F0E89F9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All below are not remunerated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01A448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AC50AD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</w:tr>
      <w:tr w:rsidRPr="00337A6A" w:rsidR="00337A6A" w:rsidTr="4D9F48B8" w14:paraId="60E09E04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39787FAC" w14:textId="3DDBB37F">
            <w:pPr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4D9F48B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Co-chair of Public Health Microbiology Pathogen Genomics Operational Group </w:t>
            </w:r>
            <w:r w:rsidRPr="4D9F48B8" w:rsidR="4D9F48B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- SG</w:t>
            </w: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724EF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Chair of the Southern African Centre for Infectious Diseases Surveillance, based in Tanzania and Zambia 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EFD3DC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437EF3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</w:t>
            </w:r>
          </w:p>
        </w:tc>
      </w:tr>
      <w:tr w:rsidRPr="00337A6A" w:rsidR="00337A6A" w:rsidTr="4D9F48B8" w14:paraId="4551AE51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0FC95014" w14:textId="0A62DF67"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4D9F48B8" w:rsidR="4D9F48B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Member of Scottish Aquaculture Council</w:t>
            </w:r>
            <w:r w:rsidRPr="4D9F48B8" w:rsidR="4D9F48B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- SG</w:t>
            </w:r>
            <w:r w:rsidRPr="4D9F48B8" w:rsidR="4D9F48B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3889FBD4" w14:textId="7E00E6AF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4D592419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Member of NERC’s Changing the Environment Programme Executive Group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08EC1D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1FB030E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</w:t>
            </w:r>
          </w:p>
        </w:tc>
      </w:tr>
      <w:tr w:rsidRPr="00337A6A" w:rsidR="00337A6A" w:rsidTr="4D9F48B8" w14:paraId="2DE191AD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E918835" w:rsidP="4D9F48B8" w:rsidRDefault="5E918835" w14:paraId="610AC190" w14:textId="45E4A5D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4D9F48B8" w:rsidR="5E91883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Director of </w:t>
            </w:r>
            <w:r w:rsidRPr="4D9F48B8" w:rsidR="5E91883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Wormvax</w:t>
            </w:r>
            <w:r w:rsidRPr="4D9F48B8" w:rsidR="5E918835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Australia – an Australian listed private company</w:t>
            </w: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616E07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Scientific Board of the Vaccines and Infectious Disease Organisation in Saskatoon, Saskatchewan, Canada 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6AD8BB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AD5F9E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</w:t>
            </w:r>
          </w:p>
        </w:tc>
      </w:tr>
      <w:tr w:rsidRPr="00337A6A" w:rsidR="00337A6A" w:rsidTr="4D9F48B8" w14:paraId="2989B98E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60E791B7" w14:textId="67C0BA84">
            <w:pPr>
              <w:pStyle w:val="Normal"/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  <w:r w:rsidRPr="4D9F48B8" w:rsidR="4A250874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  <w:p w:rsidRPr="00337A6A" w:rsidR="00337A6A" w:rsidP="4D9F48B8" w:rsidRDefault="00337A6A" w14:paraId="419E6381" w14:textId="6DC7CE7D">
            <w:pPr>
              <w:pStyle w:val="Normal"/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745C148A" w14:textId="16278C33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337DC779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Member of the Royal Society of Edinburgh (RSE) Research Advisory Group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B8CF9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3A53525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</w:t>
            </w:r>
          </w:p>
        </w:tc>
      </w:tr>
      <w:tr w:rsidRPr="00337A6A" w:rsidR="00337A6A" w:rsidTr="4D9F48B8" w14:paraId="735D8B14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6ECF76F7" w14:textId="58F0137F">
            <w:pPr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56858346" w14:textId="2F7298E6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3AB7CC29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Fellow Royal Society of Edinburgh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B09EA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68264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</w:t>
            </w:r>
          </w:p>
        </w:tc>
      </w:tr>
      <w:tr w:rsidRPr="00337A6A" w:rsidR="00337A6A" w:rsidTr="4D9F48B8" w14:paraId="1B8F9203" w14:textId="77777777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07274243" w14:textId="28E74CDE">
            <w:pPr>
              <w:spacing w:before="0"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4D9F48B8" w:rsidRDefault="00337A6A" w14:paraId="2486E535" w14:textId="58F0EAAB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2395D36D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Fellow of the Royal Agricultural </w:t>
            </w:r>
            <w:r w:rsidRPr="4D9F48B8" w:rsidR="2395D36D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Societies</w:t>
            </w:r>
            <w:r w:rsidRPr="4D9F48B8" w:rsidR="2395D36D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of the UK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613F0E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60EA9A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 </w:t>
            </w:r>
          </w:p>
        </w:tc>
      </w:tr>
      <w:tr w:rsidR="4D9F48B8" w:rsidTr="4D9F48B8" w14:paraId="78DA68AB">
        <w:trPr>
          <w:trHeight w:val="270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37039A4E" w14:textId="6195A95C">
            <w:pPr>
              <w:pStyle w:val="Normal"/>
              <w:spacing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193CFCA" w:rsidP="4D9F48B8" w:rsidRDefault="3193CFCA" w14:paraId="30AA9ED3" w14:textId="4725D3B2">
            <w:pPr>
              <w:pStyle w:val="Normal"/>
              <w:spacing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  <w:r w:rsidRPr="4D9F48B8" w:rsidR="3193CFC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Fellow of the Institute of Biology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1CD192F8" w14:textId="67D795FE">
            <w:pPr>
              <w:pStyle w:val="Normal"/>
              <w:spacing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9F48B8" w:rsidP="4D9F48B8" w:rsidRDefault="4D9F48B8" w14:paraId="28C1C854" w14:textId="7EB64C61">
            <w:pPr>
              <w:pStyle w:val="Normal"/>
              <w:spacing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</w:pPr>
          </w:p>
        </w:tc>
      </w:tr>
    </w:tbl>
    <w:p w:rsidR="4CAE3668" w:rsidRDefault="4CAE3668" w14:paraId="20D66955" w14:textId="48E2C361"/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2130"/>
        <w:gridCol w:w="2154"/>
        <w:gridCol w:w="2091"/>
        <w:gridCol w:w="2113"/>
      </w:tblGrid>
      <w:tr w:rsidR="365EC1A8" w:rsidTr="365EC1A8" w14:paraId="29807368">
        <w:trPr>
          <w:trHeight w:val="36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153B3291" w14:textId="7F8A997E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32"/>
                <w:szCs w:val="32"/>
              </w:rPr>
              <w:t>Emma Gordon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56854D55" w14:textId="5EE9003B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4"/>
                <w:szCs w:val="24"/>
              </w:rPr>
              <w:t xml:space="preserve">Advisor to the Board </w:t>
            </w: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0A3CF6E3" w14:textId="491EF0B6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3CCA5DC7" w14:textId="606E5306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4"/>
                <w:szCs w:val="24"/>
              </w:rPr>
              <w:t xml:space="preserve">  </w:t>
            </w:r>
          </w:p>
        </w:tc>
      </w:tr>
      <w:tr w:rsidR="365EC1A8" w:rsidTr="365EC1A8" w14:paraId="13687804">
        <w:trPr>
          <w:trHeight w:val="1425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09C6ECEC" w14:textId="4554A8C0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Posts held in the ordinary course of employment or practice or any business carried on by you 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2FE2A932" w14:textId="02201948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Any office held in a professional body, specialist society or other similar body in the public, private or voluntary sector </w:t>
            </w: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3E1CAAFD" w14:textId="3A8F47CB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Any significant holding of shares or securities held by you 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1E7A8"/>
            <w:tcMar/>
          </w:tcPr>
          <w:p w:rsidR="365EC1A8" w:rsidP="365EC1A8" w:rsidRDefault="365EC1A8" w14:paraId="509DA389" w14:textId="5766AC5C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Any related party declarations (including close family members) </w:t>
            </w:r>
          </w:p>
        </w:tc>
      </w:tr>
      <w:tr w:rsidR="365EC1A8" w:rsidTr="365EC1A8" w14:paraId="05401561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BF3A53A" w14:textId="49375115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16"/>
                <w:szCs w:val="16"/>
              </w:rPr>
              <w:t>Director, ADR UK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A78FB60" w14:textId="0E7F3F38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000000" w:themeColor="text2" w:themeTint="FF" w:themeShade="FF"/>
                <w:sz w:val="16"/>
                <w:szCs w:val="16"/>
              </w:rPr>
              <w:t>Economic &amp; Social Research Council (ESRC). Renumerated.</w:t>
            </w: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63C8A01" w14:textId="78B8EA8E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313A7AAC" w14:textId="08F0FF6C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</w:tr>
      <w:tr w:rsidR="365EC1A8" w:rsidTr="365EC1A8" w14:paraId="1E783371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C7B3868" w14:textId="6A5EE931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16"/>
                <w:szCs w:val="16"/>
              </w:rPr>
              <w:t>Interim Deputy Editor in Chief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88B5619" w14:textId="59F6EFA5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203642"/>
                <w:sz w:val="16"/>
                <w:szCs w:val="16"/>
              </w:rPr>
              <w:t>International Journal of Population Data Science (IJPDS). Unremunerated.</w:t>
            </w: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6065ABC" w14:textId="2B6B8747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6D421F2" w14:textId="6E046DD9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</w:tr>
      <w:tr w:rsidR="365EC1A8" w:rsidTr="365EC1A8" w14:paraId="697DFB40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2E0E743F" w14:textId="16B150E2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Executive Committee member.  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1D72A7DE" w14:textId="071F3F2F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203642"/>
                <w:sz w:val="16"/>
                <w:szCs w:val="16"/>
              </w:rPr>
              <w:t>International Population Data Linkage Network (IPDLN). Unremunerated.</w:t>
            </w: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2405880A" w14:textId="310FB79F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1A45F675" w14:textId="6F66E490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</w:tr>
      <w:tr w:rsidR="365EC1A8" w:rsidTr="365EC1A8" w14:paraId="164F9395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36D0F7DD" w14:textId="003E35FF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203642"/>
                <w:sz w:val="16"/>
                <w:szCs w:val="16"/>
              </w:rPr>
              <w:t>Research Accreditation Panel member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00BA66B8" w14:textId="6BD380CE">
            <w:pPr>
              <w:spacing w:before="0" w:beforeAutospacing="off" w:after="0" w:afterAutospacing="off"/>
            </w:pPr>
            <w:r w:rsidRPr="365EC1A8" w:rsidR="365EC1A8">
              <w:rPr>
                <w:rFonts w:ascii="Arial" w:hAnsi="Arial" w:eastAsia="Arial" w:cs="Arial"/>
                <w:color w:val="203642"/>
                <w:sz w:val="16"/>
                <w:szCs w:val="16"/>
              </w:rPr>
              <w:t>UK Statistics Authority. Unremunerated.</w:t>
            </w: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051B5415" w14:textId="089C5B45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C99F48B" w14:textId="007E969C">
            <w:pPr>
              <w:spacing w:before="0" w:beforeAutospacing="off" w:after="0" w:afterAutospacing="off"/>
              <w:jc w:val="both"/>
            </w:pPr>
            <w:r w:rsidRPr="365EC1A8" w:rsidR="365EC1A8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</w:t>
            </w:r>
          </w:p>
        </w:tc>
      </w:tr>
      <w:tr w:rsidR="365EC1A8" w:rsidTr="365EC1A8" w14:paraId="47F6A36F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ECABC3C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2CC27F37" w14:textId="4E002EFE">
            <w:pPr>
              <w:spacing w:before="0" w:after="0"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5663517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42AEA0D4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</w:tr>
      <w:tr w:rsidR="365EC1A8" w:rsidTr="365EC1A8" w14:paraId="14C5EEE7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B51F86A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3C57893F" w14:textId="23CDCC02">
            <w:pPr>
              <w:spacing w:before="0" w:after="0"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14DF85BA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453BBEB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</w:tr>
      <w:tr w:rsidR="365EC1A8" w:rsidTr="365EC1A8" w14:paraId="796CFB97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1C879982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1C9FF63" w14:textId="0DD7EE80">
            <w:pPr>
              <w:spacing w:before="0" w:after="0"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CBCF0B3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2494A5D2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</w:tr>
      <w:tr w:rsidR="365EC1A8" w:rsidTr="365EC1A8" w14:paraId="72E42360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74618DE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7BC2F3F" w14:textId="2DDD6AE2">
            <w:pPr>
              <w:spacing w:before="0" w:after="0"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073217DA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0317538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</w:t>
            </w:r>
          </w:p>
        </w:tc>
      </w:tr>
      <w:tr w:rsidR="365EC1A8" w:rsidTr="365EC1A8" w14:paraId="71A8EE2F">
        <w:trPr>
          <w:trHeight w:val="270"/>
        </w:trPr>
        <w:tc>
          <w:tcPr>
            <w:tcW w:w="2130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75B9A7A5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Calibri" w:hAnsi="Calibri" w:eastAsia="Times New Roman" w:cs="Calibri"/>
                <w:color w:val="auto"/>
                <w:lang w:eastAsia="en-GB"/>
              </w:rPr>
              <w:t>  </w:t>
            </w:r>
          </w:p>
        </w:tc>
        <w:tc>
          <w:tcPr>
            <w:tcW w:w="215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5ABDE67D" w14:textId="59BAB5EB">
            <w:pPr>
              <w:spacing w:before="0" w:after="0" w:line="240" w:lineRule="auto"/>
              <w:jc w:val="both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91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0E7DFF7A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11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365EC1A8" w:rsidP="365EC1A8" w:rsidRDefault="365EC1A8" w14:paraId="624428CD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365EC1A8" w:rsidR="365EC1A8">
              <w:rPr>
                <w:rFonts w:ascii="Arial" w:hAnsi="Arial" w:eastAsia="Times New Roman" w:cs="Arial"/>
                <w:color w:val="auto"/>
                <w:sz w:val="24"/>
                <w:szCs w:val="24"/>
                <w:lang w:eastAsia="en-GB"/>
              </w:rPr>
              <w:t>  </w:t>
            </w:r>
          </w:p>
        </w:tc>
      </w:tr>
    </w:tbl>
    <w:p w:rsidR="4CAE3668" w:rsidP="4CAE3668" w:rsidRDefault="4CAE3668" w14:paraId="27EC9674" w14:textId="72994FEA">
      <w:pPr>
        <w:pStyle w:val="Normal"/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115"/>
        <w:gridCol w:w="2100"/>
        <w:gridCol w:w="2115"/>
      </w:tblGrid>
      <w:tr w:rsidR="4B352AA6" w:rsidTr="4B352AA6" w14:paraId="341520D3">
        <w:trPr>
          <w:trHeight w:val="36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1D418A42" w14:textId="48AD447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32"/>
                <w:szCs w:val="32"/>
              </w:rPr>
              <w:t xml:space="preserve">Andrew Morris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65EB69ED" w14:textId="4E91C98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4"/>
                <w:szCs w:val="24"/>
              </w:rPr>
              <w:t xml:space="preserve">Advisor to the Board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57808D06" w14:textId="7A3A0F90">
            <w:pPr>
              <w:spacing w:before="0" w:beforeAutospacing="off" w:after="0" w:afterAutospacing="off"/>
              <w:jc w:val="both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195A1692" w14:textId="2EC7E7C9">
            <w:pPr>
              <w:spacing w:before="0" w:beforeAutospacing="off" w:after="0" w:afterAutospacing="off"/>
              <w:jc w:val="both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4"/>
                <w:szCs w:val="24"/>
              </w:rPr>
              <w:t xml:space="preserve">  </w:t>
            </w:r>
          </w:p>
        </w:tc>
      </w:tr>
      <w:tr w:rsidR="4B352AA6" w:rsidTr="4B352AA6" w14:paraId="010F750E">
        <w:trPr>
          <w:trHeight w:val="1425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03F918C9" w14:textId="62A03A9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Posts held in the ordinary course of employment or practice or any business carried on by you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413BCDAA" w14:textId="47042485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Any office held in a professional body, specialist society or other similar body in the public, private or voluntary sector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4EF7AFE1" w14:textId="6B27FF02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Any significant holding of shares or securities held by you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1E7A8"/>
            <w:tcMar/>
            <w:vAlign w:val="top"/>
          </w:tcPr>
          <w:p w:rsidR="4B352AA6" w:rsidP="4B352AA6" w:rsidRDefault="4B352AA6" w14:paraId="4C4F05CE" w14:textId="75C76E9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20"/>
                <w:szCs w:val="20"/>
              </w:rPr>
              <w:t xml:space="preserve">Any related party declarations (including close family members) </w:t>
            </w:r>
          </w:p>
        </w:tc>
      </w:tr>
      <w:tr w:rsidR="4B352AA6" w:rsidTr="4B352AA6" w14:paraId="54AFC1C3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AA2D730" w14:textId="4E97CCD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Vice Principal and Professor of Medicine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CD139C6" w14:textId="0102FBB0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University of Edinburgh 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5D11535" w14:textId="30454103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GlaxoSmithKline plc Shareholding (&lt;5%)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2E65914" w14:textId="7A0A6DA0">
            <w:pPr>
              <w:spacing w:before="0" w:beforeAutospacing="off" w:after="0" w:afterAutospacing="off"/>
              <w:jc w:val="both"/>
            </w:pPr>
            <w:r w:rsidRPr="4B352AA6" w:rsidR="4B352AA6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 </w:t>
            </w:r>
          </w:p>
        </w:tc>
      </w:tr>
      <w:tr w:rsidR="4B352AA6" w:rsidTr="4B352AA6" w14:paraId="749F1842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6DB039B" w14:textId="7E33B032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Director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495A272" w14:textId="1844D013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Health Data Research UK</w:t>
            </w:r>
          </w:p>
          <w:p w:rsidR="4B352AA6" w:rsidP="4B352AA6" w:rsidRDefault="4B352AA6" w14:paraId="4DFD78D1" w14:textId="05281F70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Remunerated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7CCC905" w14:textId="71D6065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00FC056" w14:textId="441626EF">
            <w:pPr>
              <w:spacing w:before="0" w:beforeAutospacing="off" w:after="0" w:afterAutospacing="off"/>
              <w:jc w:val="both"/>
            </w:pPr>
            <w:r w:rsidRPr="4B352AA6" w:rsidR="4B352AA6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</w:t>
            </w:r>
          </w:p>
        </w:tc>
      </w:tr>
      <w:tr w:rsidR="4B352AA6" w:rsidTr="4B352AA6" w14:paraId="00D4C342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53C47AD" w14:textId="0993171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7A3770B" w14:textId="7775ED41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000000" w:themeColor="text2" w:themeTint="FF" w:themeShade="FF"/>
                <w:sz w:val="16"/>
                <w:szCs w:val="16"/>
              </w:rPr>
              <w:t>Steering Committee and Scientific Advisory Board (SC/SAB) Singapore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D189011" w14:textId="7AE8412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3046017" w14:textId="6B666D31">
            <w:pPr>
              <w:spacing w:before="0" w:beforeAutospacing="off" w:after="0" w:afterAutospacing="off"/>
              <w:jc w:val="both"/>
            </w:pPr>
            <w:r w:rsidRPr="4B352AA6" w:rsidR="4B352AA6">
              <w:rPr>
                <w:rFonts w:ascii="Arial" w:hAnsi="Arial" w:eastAsia="Arial" w:cs="Arial"/>
                <w:color w:val="203642"/>
                <w:sz w:val="24"/>
                <w:szCs w:val="24"/>
              </w:rPr>
              <w:t xml:space="preserve"> </w:t>
            </w:r>
          </w:p>
        </w:tc>
      </w:tr>
      <w:tr w:rsidR="4B352AA6" w:rsidTr="4B352AA6" w14:paraId="5B0E9C5E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92DD285" w14:textId="21F60752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External Consultant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14FFE93" w14:textId="55090BA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Government of British Columbia 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CE26C47" w14:textId="6E1F0C4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Aridhia Informatics Shareholding (&lt;2%)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5F1B51F3" w14:textId="62B801DA"/>
        </w:tc>
      </w:tr>
      <w:tr w:rsidR="4B352AA6" w:rsidTr="4B352AA6" w14:paraId="25DA2FFC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49914A6" w14:textId="19CAC4A5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Member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5C4026E" w14:textId="345D937E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Novartis Industrial Council 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7F5D49F2" w14:textId="59A7DB4B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02DC2E61" w14:textId="4814F744"/>
        </w:tc>
      </w:tr>
      <w:tr w:rsidR="4B352AA6" w:rsidTr="4B352AA6" w14:paraId="66BCD931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F3FFF4F" w14:textId="71C0DFD6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Member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3FE8937" w14:textId="66FF003F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Council of Reference of Academic Health Solutions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087FAF11" w14:textId="7E4B0F7E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7B060A6A" w14:textId="686A5846"/>
        </w:tc>
      </w:tr>
      <w:tr w:rsidR="4B352AA6" w:rsidTr="4B352AA6" w14:paraId="551A5D2D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82CB399" w14:textId="3EE21BF6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Fellow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940D806" w14:textId="2216894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Academy of Medical Sciences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54712B57" w14:textId="1026CC85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3D785087" w14:textId="47923A2A"/>
        </w:tc>
      </w:tr>
      <w:tr w:rsidR="4B352AA6" w:rsidTr="4B352AA6" w14:paraId="15829F4D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905B040" w14:textId="5CB75BE2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Fellow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B210B5F" w14:textId="3F0DEAC7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Royal Society of Edinburgh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6E5A70DE" w14:textId="086805D5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53AC0F80" w14:textId="45515CE6"/>
        </w:tc>
      </w:tr>
      <w:tr w:rsidR="4B352AA6" w:rsidTr="4B352AA6" w14:paraId="7ADA5374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B9B72E7" w14:textId="63782908">
            <w:pPr>
              <w:spacing w:before="0" w:beforeAutospacing="off" w:after="0" w:afterAutospacing="off"/>
              <w:jc w:val="both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Member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509515E" w14:textId="0F902781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Association of Physicians (GB &amp; Ireland)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2C05D811" w14:textId="5A7A7897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5D7FB25D" w14:textId="46FE7165"/>
        </w:tc>
      </w:tr>
      <w:tr w:rsidR="4B352AA6" w:rsidTr="4B352AA6" w14:paraId="51EF72B0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B773C1F" w14:textId="0899369F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Fellow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7DC51EA" w14:textId="01ED2F26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Royal College of Physicians of Edinburgh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5EEFD557" w14:textId="7C35B029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02C57ABC" w14:textId="74361CAB"/>
        </w:tc>
      </w:tr>
      <w:tr w:rsidR="4B352AA6" w:rsidTr="4B352AA6" w14:paraId="631473C7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E3DE218" w14:textId="1E22A0B6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Fellow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915C27B" w14:textId="2BB766B0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Royal College of Physicians of Glasgow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3804494B" w14:textId="51DB80E8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695487D2" w14:textId="5A878BC4"/>
        </w:tc>
      </w:tr>
      <w:tr w:rsidR="4B352AA6" w:rsidTr="4B352AA6" w14:paraId="55944FCF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2205750" w14:textId="47759FCE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Member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EAA4E25" w14:textId="0FA0218F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Diabetes UK Unremunerated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68942AC0" w14:textId="0AE7CFCB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710695CD" w14:textId="07E01BD8"/>
        </w:tc>
      </w:tr>
      <w:tr w:rsidR="4B352AA6" w:rsidTr="4B352AA6" w14:paraId="22C97929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2F50302" w14:textId="34FC08C6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Chair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4D2BFCA" w14:textId="47710BE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Scottish Government COVID-19 CMO Advisory Group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5BF8715E" w14:textId="39DD9FFA"/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RDefault="4B352AA6" w14:paraId="75540500" w14:textId="5CF68BFA"/>
        </w:tc>
      </w:tr>
      <w:tr w:rsidR="4B352AA6" w:rsidTr="4B352AA6" w14:paraId="1EEB3BD4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1E3D46C" w14:textId="71D96C05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Chair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9F9F8D5" w14:textId="544C67A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Scottish Government Standing Committee Pandemic Preparedness 2022-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EA2EE4C" w14:textId="444EE8C8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535793D" w14:textId="55ABA02D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2989882C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B384085" w14:textId="628E5D3D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Participant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4912133" w14:textId="0BBB772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UK Government Scientific Advisory Group for Emergencies</w:t>
            </w:r>
            <w:r w:rsidRPr="4B352AA6" w:rsidR="4B352AA6">
              <w:rPr>
                <w:rFonts w:ascii="Arial" w:hAnsi="Arial" w:eastAsia="Arial" w:cs="Arial"/>
                <w:b w:val="1"/>
                <w:bCs w:val="1"/>
                <w:color w:val="203642"/>
                <w:sz w:val="16"/>
                <w:szCs w:val="16"/>
              </w:rPr>
              <w:t xml:space="preserve"> ; </w:t>
            </w: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2020-</w:t>
            </w:r>
            <w:r w:rsidRPr="4B352AA6" w:rsidR="4B352AA6">
              <w:rPr>
                <w:rFonts w:ascii="Arial" w:hAnsi="Arial" w:eastAsia="Arial" w:cs="Arial"/>
                <w:b w:val="1"/>
                <w:bCs w:val="1"/>
                <w:color w:val="203642"/>
                <w:sz w:val="16"/>
                <w:szCs w:val="16"/>
              </w:rPr>
              <w:t xml:space="preserve"> </w:t>
            </w: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(SAGE)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9700324" w14:textId="2095E061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619F81E" w14:textId="0A6D533E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5F754BD0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C17D15C" w14:textId="733438BE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Chair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2D190F34" w14:textId="77EA3A10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Singapore Government Strategic Cohorts Panel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150C9DF" w14:textId="04BA5B7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CDBDD62" w14:textId="1BDD1B5C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7333C20B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C77145F" w14:textId="1F7FB2DF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54346CC" w14:textId="5E287A4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Singapore- ETH Zurich Future Health Technologies Scientifc Advisory Board 2020-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02A96F8" w14:textId="028967C1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84D383F" w14:textId="7D3BF9C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7D8287A3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3B30643" w14:textId="5862A853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C458221" w14:textId="092DF9F8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External Stakeholder Advisory Board of EPND EASB 2022- 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2BE3D98" w14:textId="0D2C17B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D0A9ABA" w14:textId="510C23F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16EEAB31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02371E8" w14:textId="59F7054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554A3A2" w14:textId="570B9D5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Clinical Research Data Sharing Alliance (CRDSA) Board 2022-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6BF7C82" w14:textId="325F269D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6186FEDF" w14:textId="0DC9D6A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1455D5FF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E9A3B69" w14:textId="727DC734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1DBFC91" w14:textId="01EDA54C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Scottish Census International Advisory Group 2022-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A93EFF6" w14:textId="1B6D574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2D88A77" w14:textId="35D34B6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5A7C25B1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7FD7228" w14:textId="02F1281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87D592F" w14:textId="7D6D0C6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Alzheimer’s Disease Data Initiative Advisory Board 2022- </w:t>
            </w:r>
          </w:p>
          <w:p w:rsidR="4B352AA6" w:rsidP="4B352AA6" w:rsidRDefault="4B352AA6" w14:paraId="6C3B43F3" w14:textId="09700E54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b w:val="1"/>
                <w:bCs w:val="1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C94EF3D" w14:textId="64541F38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3C1A4EFE" w14:textId="53915ECA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7E483660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B189E0D" w14:textId="4E666650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73E9613" w14:textId="4B5E9C64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Research Data Scotland Board 2022-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D656CAF" w14:textId="67B2E58D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7CA1B6C2" w14:textId="7E90E5F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36F4C926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0358F520" w14:textId="59E3CFEF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55C65001" w14:textId="063C55F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Birmingham Health Partners Advisory Board 2022 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156094B" w14:textId="4D0898A8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9A26510" w14:textId="59EB81E5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</w:tr>
      <w:tr w:rsidR="4B352AA6" w:rsidTr="4B352AA6" w14:paraId="6DFACE4A">
        <w:trPr>
          <w:trHeight w:val="270"/>
        </w:trPr>
        <w:tc>
          <w:tcPr>
            <w:tcW w:w="2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5C2D8B2" w14:textId="124CD0F1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Member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A082319" w14:textId="4967E00B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>UKHSA Data Science Advisory Board 2020-</w:t>
            </w:r>
          </w:p>
        </w:tc>
        <w:tc>
          <w:tcPr>
            <w:tcW w:w="21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4E5651C8" w14:textId="273CEB09">
            <w:pPr>
              <w:spacing w:before="0" w:beforeAutospacing="off" w:after="0" w:afterAutospacing="off"/>
            </w:pPr>
            <w:r w:rsidRPr="4B352AA6" w:rsidR="4B352AA6">
              <w:rPr>
                <w:rFonts w:ascii="Arial" w:hAnsi="Arial" w:eastAsia="Arial" w:cs="Arial"/>
                <w:color w:val="203642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352AA6" w:rsidP="4B352AA6" w:rsidRDefault="4B352AA6" w14:paraId="1FF04E2F" w14:textId="5801D6B7">
            <w:pPr>
              <w:spacing w:before="0" w:beforeAutospacing="off" w:after="0" w:afterAutospacing="off"/>
              <w:rPr>
                <w:rFonts w:ascii="Arial" w:hAnsi="Arial" w:eastAsia="Arial" w:cs="Arial"/>
                <w:color w:val="203642"/>
                <w:sz w:val="16"/>
                <w:szCs w:val="16"/>
              </w:rPr>
            </w:pPr>
          </w:p>
        </w:tc>
      </w:tr>
    </w:tbl>
    <w:p w:rsidR="4CAE3668" w:rsidP="4CAE3668" w:rsidRDefault="4CAE3668" w14:paraId="17F9FDD2" w14:textId="464B8F97">
      <w:pPr>
        <w:pStyle w:val="Normal"/>
      </w:pPr>
    </w:p>
    <w:p w:rsidRPr="00337A6A" w:rsidR="00337A6A" w:rsidP="4B352AA6" w:rsidRDefault="00337A6A" w14:paraId="74214132" w14:textId="185CD17C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</w:p>
    <w:p w:rsidR="4CAE3668" w:rsidP="4CAE3668" w:rsidRDefault="4CAE3668" w14:paraId="18656A56" w14:textId="10B3DFF8">
      <w:pPr>
        <w:pStyle w:val="Normal"/>
        <w:spacing w:before="0" w:after="0" w:line="240" w:lineRule="auto"/>
        <w:rPr>
          <w:rFonts w:ascii="Calibri" w:hAnsi="Calibri" w:eastAsia="Times New Roman" w:cs="Calibri"/>
          <w:color w:val="auto"/>
          <w:lang w:eastAsia="en-GB"/>
        </w:rPr>
      </w:pP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217"/>
        <w:gridCol w:w="2009"/>
        <w:gridCol w:w="2123"/>
      </w:tblGrid>
      <w:tr w:rsidRPr="00337A6A" w:rsidR="00337A6A" w:rsidTr="00337A6A" w14:paraId="0F1E7EB6" w14:textId="77777777">
        <w:trPr>
          <w:trHeight w:val="360"/>
        </w:trPr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0A44FCEE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Hugh Wallace 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13A7EA77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Chief Information Officer 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BDA8CF5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7A5E4F8B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00337A6A" w14:paraId="0DA28452" w14:textId="77777777">
        <w:trPr>
          <w:trHeight w:val="1425"/>
        </w:trPr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1FEFBF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4B8A7C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1AD38BA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40A178C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00337A6A" w14:paraId="5609F011" w14:textId="77777777">
        <w:trPr>
          <w:trHeight w:val="270"/>
        </w:trPr>
        <w:tc>
          <w:tcPr>
            <w:tcW w:w="2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2EBAE91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n/a 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538D3D7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val="en-US" w:eastAsia="en-GB"/>
              </w:rPr>
              <w:t>Board member of Charity Finance Group, a registered charity.</w:t>
            </w: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6C7C192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n/a 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6FDEEBD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n/a </w:t>
            </w:r>
          </w:p>
        </w:tc>
      </w:tr>
    </w:tbl>
    <w:p w:rsidRPr="00337A6A" w:rsidR="00337A6A" w:rsidP="00337A6A" w:rsidRDefault="00337A6A" w14:paraId="45539B57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31"/>
        <w:gridCol w:w="2090"/>
        <w:gridCol w:w="2112"/>
      </w:tblGrid>
      <w:tr w:rsidRPr="00337A6A" w:rsidR="00337A6A" w:rsidTr="63FC11F2" w14:paraId="16763A61" w14:textId="77777777">
        <w:trPr>
          <w:trHeight w:val="36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37B218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Layla Robinson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5C16E5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Partnership &amp; Strategy Director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8B1D718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9957A0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63FC11F2" w14:paraId="319522E6" w14:textId="77777777">
        <w:trPr>
          <w:trHeight w:val="1425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0AA4F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0BFF2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EC5D62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6B4CFD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63FC11F2" w14:paraId="2C49CE37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1689E3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58A2A1F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Fellow, Royal Society of Arts (FRSA) (unremunerated)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07EE36C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N/A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1EE758E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N/A </w:t>
            </w:r>
          </w:p>
        </w:tc>
      </w:tr>
      <w:tr w:rsidRPr="00337A6A" w:rsidR="00337A6A" w:rsidTr="63FC11F2" w14:paraId="7C698C7F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678D9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053BF614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Member, Chartered Institute of Public Relations (MCIPR)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FC11F2" w:rsidP="63FC11F2" w:rsidRDefault="63FC11F2" w14:paraId="7333D70D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63FC11F2" w:rsidR="63FC11F2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N/A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FC11F2" w:rsidP="63FC11F2" w:rsidRDefault="63FC11F2" w14:paraId="48E31CFE"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63FC11F2" w:rsidR="63FC11F2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N/A </w:t>
            </w:r>
          </w:p>
        </w:tc>
      </w:tr>
      <w:tr w:rsidRPr="00337A6A" w:rsidR="00337A6A" w:rsidTr="63FC11F2" w14:paraId="6A0FA4AF" w14:textId="77777777">
        <w:trPr>
          <w:trHeight w:val="27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83FD34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63FC11F2" w:rsidRDefault="00337A6A" w14:paraId="43984CD7" w14:textId="273A1FA5">
            <w:pPr>
              <w:spacing w:before="0" w:after="0" w:line="240" w:lineRule="auto"/>
              <w:jc w:val="both"/>
              <w:textAlignment w:val="baseline"/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4C8A10F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FD784D4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  </w:t>
            </w:r>
          </w:p>
        </w:tc>
      </w:tr>
    </w:tbl>
    <w:p w:rsidR="00337A6A" w:rsidP="00337A6A" w:rsidRDefault="00337A6A" w14:paraId="752DCE73" w14:textId="77777777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24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 </w:t>
      </w:r>
    </w:p>
    <w:p w:rsidR="00337A6A" w:rsidP="00337A6A" w:rsidRDefault="00337A6A" w14:paraId="6807295A" w14:textId="77777777">
      <w:pPr>
        <w:spacing w:before="0" w:after="0" w:line="240" w:lineRule="auto"/>
        <w:jc w:val="both"/>
        <w:textAlignment w:val="baseline"/>
        <w:rPr>
          <w:rFonts w:ascii="Arial" w:hAnsi="Arial" w:eastAsia="Times New Roman" w:cs="Arial"/>
          <w:color w:val="auto"/>
          <w:sz w:val="18"/>
          <w:szCs w:val="18"/>
          <w:lang w:eastAsia="en-GB"/>
        </w:rPr>
      </w:pPr>
    </w:p>
    <w:p w:rsidRPr="00337A6A" w:rsidR="00337A6A" w:rsidP="00337A6A" w:rsidRDefault="00337A6A" w14:paraId="703FE48B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47"/>
        <w:gridCol w:w="2089"/>
        <w:gridCol w:w="2112"/>
      </w:tblGrid>
      <w:tr w:rsidRPr="00337A6A" w:rsidR="00337A6A" w:rsidTr="00337A6A" w14:paraId="5D518E6E" w14:textId="77777777">
        <w:trPr>
          <w:trHeight w:val="360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7955FBC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lastRenderedPageBreak/>
              <w:t>Nora Cooke O’Dowd  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72A9C23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Programmes &amp; Data Acquisition Director 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758C6A4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26D53B52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00337A6A" w14:paraId="5D9E4D4B" w14:textId="77777777">
        <w:trPr>
          <w:trHeight w:val="1425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1CD203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3FD960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1154556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hideMark/>
          </w:tcPr>
          <w:p w:rsidRPr="00337A6A" w:rsidR="00337A6A" w:rsidP="00337A6A" w:rsidRDefault="00337A6A" w14:paraId="6B5CAE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00337A6A" w14:paraId="31E57844" w14:textId="77777777">
        <w:trPr>
          <w:trHeight w:val="270"/>
        </w:trPr>
        <w:tc>
          <w:tcPr>
            <w:tcW w:w="2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1D082179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 NA 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5BF8CFA9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NA 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734362C7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NA 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37A6A" w:rsidR="00337A6A" w:rsidP="00337A6A" w:rsidRDefault="00337A6A" w14:paraId="7B316B11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0"/>
                <w:szCs w:val="20"/>
                <w:lang w:eastAsia="en-GB"/>
              </w:rPr>
              <w:t>NA </w:t>
            </w:r>
          </w:p>
        </w:tc>
      </w:tr>
    </w:tbl>
    <w:p w:rsidRPr="00337A6A" w:rsidR="00337A6A" w:rsidP="00337A6A" w:rsidRDefault="00337A6A" w14:paraId="6463F7D4" w14:textId="77777777">
      <w:pPr>
        <w:spacing w:before="0" w:after="0" w:line="240" w:lineRule="auto"/>
        <w:jc w:val="both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337A6A">
        <w:rPr>
          <w:rFonts w:ascii="Arial" w:hAnsi="Arial" w:eastAsia="Times New Roman" w:cs="Arial"/>
          <w:color w:val="auto"/>
          <w:sz w:val="24"/>
          <w:lang w:eastAsia="en-GB"/>
        </w:rPr>
        <w:t>  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125"/>
        <w:gridCol w:w="2081"/>
        <w:gridCol w:w="2105"/>
      </w:tblGrid>
      <w:tr w:rsidRPr="00337A6A" w:rsidR="00337A6A" w:rsidTr="50817EA1" w14:paraId="382C6306" w14:textId="77777777">
        <w:trPr>
          <w:trHeight w:val="360"/>
        </w:trPr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6A276F4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32"/>
                <w:szCs w:val="32"/>
                <w:lang w:eastAsia="en-GB"/>
              </w:rPr>
              <w:t>Allan Johnstone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05E5133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4"/>
                <w:lang w:eastAsia="en-GB"/>
              </w:rPr>
              <w:t>Charity Operations Manager </w:t>
            </w:r>
          </w:p>
        </w:tc>
        <w:tc>
          <w:tcPr>
            <w:tcW w:w="2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4020158E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29E7AEDF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73E6AC93" w14:textId="77777777">
        <w:trPr>
          <w:trHeight w:val="1425"/>
        </w:trPr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19DFB7F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Posts held in the ordinary course of employment or practice or any business carried on by you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36A26AC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office held in a professional body, specialist society or other similar body in the public, private or voluntary sector </w:t>
            </w:r>
          </w:p>
        </w:tc>
        <w:tc>
          <w:tcPr>
            <w:tcW w:w="2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0FE851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significant holding of shares or securities held by you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1E7A8"/>
            <w:tcMar/>
            <w:hideMark/>
          </w:tcPr>
          <w:p w:rsidRPr="00337A6A" w:rsidR="00337A6A" w:rsidP="00337A6A" w:rsidRDefault="00337A6A" w14:paraId="5E86C95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Any related party declarations (including close family members) </w:t>
            </w:r>
          </w:p>
        </w:tc>
      </w:tr>
      <w:tr w:rsidRPr="00337A6A" w:rsidR="00337A6A" w:rsidTr="50817EA1" w14:paraId="26B8C665" w14:textId="77777777">
        <w:trPr>
          <w:trHeight w:val="270"/>
        </w:trPr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377766A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4906B9D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Fellow, Royal Society of Arts (FRSA) (unremunerated) </w:t>
            </w:r>
          </w:p>
        </w:tc>
        <w:tc>
          <w:tcPr>
            <w:tcW w:w="2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221363C4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5CE70BB3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  <w:tr w:rsidRPr="00337A6A" w:rsidR="00337A6A" w:rsidTr="50817EA1" w14:paraId="20D69E7C" w14:textId="77777777">
        <w:trPr>
          <w:trHeight w:val="270"/>
        </w:trPr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199FC78B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50817EA1" w:rsidRDefault="00337A6A" w14:paraId="21B6D17A" w14:textId="2AE5845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GB"/>
              </w:rPr>
            </w:pP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Trustee Director, </w:t>
            </w:r>
            <w:r w:rsidRPr="50817EA1" w:rsidR="629E7C48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>Age Scotland</w:t>
            </w:r>
            <w:r w:rsidRPr="50817EA1" w:rsidR="00337A6A">
              <w:rPr>
                <w:rFonts w:ascii="Arial" w:hAnsi="Arial" w:eastAsia="Times New Roman" w:cs="Arial"/>
                <w:color w:val="auto"/>
                <w:sz w:val="16"/>
                <w:szCs w:val="16"/>
                <w:lang w:eastAsia="en-GB"/>
              </w:rPr>
              <w:t xml:space="preserve"> (unremunerated) </w:t>
            </w:r>
          </w:p>
        </w:tc>
        <w:tc>
          <w:tcPr>
            <w:tcW w:w="2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7D8EEEB6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37A6A" w:rsidR="00337A6A" w:rsidP="00337A6A" w:rsidRDefault="00337A6A" w14:paraId="6F68C190" w14:textId="77777777">
            <w:pPr>
              <w:spacing w:before="0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lang w:eastAsia="en-GB"/>
              </w:rPr>
            </w:pPr>
            <w:r w:rsidRPr="00337A6A">
              <w:rPr>
                <w:rFonts w:ascii="Arial" w:hAnsi="Arial" w:eastAsia="Times New Roman" w:cs="Arial"/>
                <w:color w:val="auto"/>
                <w:sz w:val="24"/>
                <w:lang w:eastAsia="en-GB"/>
              </w:rPr>
              <w:t>  </w:t>
            </w:r>
          </w:p>
        </w:tc>
      </w:tr>
    </w:tbl>
    <w:p w:rsidRPr="00EC6EB1" w:rsidR="007E6BF8" w:rsidP="4CAE3668" w:rsidRDefault="007E6BF8" w14:paraId="5569498A" w14:textId="0A2AF60A">
      <w:pPr>
        <w:spacing w:before="0" w:after="0" w:line="240" w:lineRule="auto"/>
        <w:jc w:val="both"/>
        <w:rPr>
          <w:rFonts w:ascii="Arial" w:hAnsi="Arial" w:eastAsia="Times New Roman" w:cs="Arial"/>
          <w:color w:val="auto"/>
          <w:sz w:val="24"/>
          <w:szCs w:val="24"/>
          <w:lang w:eastAsia="en-GB"/>
        </w:rPr>
      </w:pPr>
      <w:r w:rsidRPr="4CAE3668" w:rsidR="00337A6A">
        <w:rPr>
          <w:rFonts w:ascii="Arial" w:hAnsi="Arial" w:eastAsia="Times New Roman" w:cs="Arial"/>
          <w:color w:val="auto"/>
          <w:sz w:val="24"/>
          <w:szCs w:val="24"/>
          <w:lang w:eastAsia="en-GB"/>
        </w:rPr>
        <w:t>  </w:t>
      </w:r>
    </w:p>
    <w:sectPr w:rsidRPr="00EC6EB1" w:rsidR="007E6BF8" w:rsidSect="0046021E">
      <w:footerReference w:type="default" r:id="rId11"/>
      <w:footerReference w:type="first" r:id="rId12"/>
      <w:pgSz w:w="11906" w:h="16838" w:orient="portrait"/>
      <w:pgMar w:top="851" w:right="1701" w:bottom="851" w:left="1701" w:header="851" w:footer="850" w:gutter="0"/>
      <w:pgNumType w:start="0"/>
      <w:cols w:space="708"/>
      <w:titlePg/>
      <w:docGrid w:linePitch="360"/>
      <w:headerReference w:type="default" r:id="R2872b8c9f51f4007"/>
      <w:headerReference w:type="first" r:id="R44f060ec3df34df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59F" w:rsidP="00962E3A" w:rsidRDefault="00E3259F" w14:paraId="164C689F" w14:textId="77777777">
      <w:r>
        <w:separator/>
      </w:r>
    </w:p>
  </w:endnote>
  <w:endnote w:type="continuationSeparator" w:id="0">
    <w:p w:rsidR="00E3259F" w:rsidP="00962E3A" w:rsidRDefault="00E3259F" w14:paraId="682A51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Flex Normal SemiBold">
    <w:altName w:val="Arial"/>
    <w:charset w:val="00"/>
    <w:family w:val="auto"/>
    <w:pitch w:val="variable"/>
    <w:sig w:usb0="A00002FF" w:usb1="5000006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Serif 20pt SemiBold">
    <w:charset w:val="00"/>
    <w:family w:val="auto"/>
    <w:pitch w:val="variable"/>
    <w:sig w:usb0="A10000FF" w:usb1="5000667B" w:usb2="00000000" w:usb3="00000000" w:csb0="00000193" w:csb1="00000000"/>
  </w:font>
  <w:font w:name="Times New Roman (Headings CS)">
    <w:altName w:val="Times New Roman"/>
    <w:charset w:val="00"/>
    <w:family w:val="roman"/>
    <w:pitch w:val="default"/>
  </w:font>
  <w:font w:name="Roboto Serif 20pt">
    <w:charset w:val="00"/>
    <w:family w:val="auto"/>
    <w:pitch w:val="variable"/>
    <w:sig w:usb0="A10000FF" w:usb1="5000667B" w:usb2="00000000" w:usb3="00000000" w:csb0="00000193" w:csb1="00000000"/>
  </w:font>
  <w:font w:name="Roboto Flex Normal">
    <w:charset w:val="00"/>
    <w:family w:val="auto"/>
    <w:pitch w:val="variable"/>
    <w:sig w:usb0="A00002FF" w:usb1="5000006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3CD3823D" w:rsidP="3CD3823D" w:rsidRDefault="3CD3823D" w14:paraId="40BEBF44" w14:textId="240CA28D">
    <w:pPr>
      <w:pStyle w:val="Footer"/>
      <w:jc w:val="center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671F89" w:rsidR="00671F89" w:rsidP="00C01C7D" w:rsidRDefault="00491136" w14:paraId="5E0EC4CD" w14:textId="77777777">
    <w:pPr>
      <w:jc w:val="right"/>
      <w:rPr>
        <w:shd w:val="clear" w:color="auto" w:fill="FFFFFF"/>
      </w:rPr>
    </w:pPr>
    <w:r w:rsidRPr="0046021E">
      <w:rPr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0DAB6FC0" wp14:editId="04EAC796">
          <wp:simplePos x="0" y="0"/>
          <wp:positionH relativeFrom="page">
            <wp:posOffset>637816</wp:posOffset>
          </wp:positionH>
          <wp:positionV relativeFrom="page">
            <wp:posOffset>9819640</wp:posOffset>
          </wp:positionV>
          <wp:extent cx="903600" cy="360000"/>
          <wp:effectExtent l="0" t="0" r="0" b="0"/>
          <wp:wrapNone/>
          <wp:docPr id="965969712" name="Picture 965969712">
            <a:extLst xmlns:a="http://schemas.openxmlformats.org/drawingml/2006/main">
              <a:ext uri="{FF2B5EF4-FFF2-40B4-BE49-F238E27FC236}">
                <a16:creationId xmlns:a16="http://schemas.microsoft.com/office/drawing/2014/main" id="{EDE48843-139E-F866-826F-75800815B8A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969712" name="Picture 965969712">
                    <a:extLst>
                      <a:ext uri="{FF2B5EF4-FFF2-40B4-BE49-F238E27FC236}">
                        <a16:creationId xmlns:a16="http://schemas.microsoft.com/office/drawing/2014/main" id="{EDE48843-139E-F866-826F-75800815B8AD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21E" w:rsidR="008810F9"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766C3" wp14:editId="572E1331">
              <wp:simplePos x="0" y="0"/>
              <wp:positionH relativeFrom="page">
                <wp:posOffset>1652905</wp:posOffset>
              </wp:positionH>
              <wp:positionV relativeFrom="page">
                <wp:posOffset>9829165</wp:posOffset>
              </wp:positionV>
              <wp:extent cx="4798800" cy="0"/>
              <wp:effectExtent l="0" t="0" r="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88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3AA106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alt="&quot;&quot;" o:spid="_x0000_s1026" strokecolor="#3aa106" strokeweight="1pt" from="130.15pt,773.95pt" to="508pt,773.95pt" w14:anchorId="608C0B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">
              <v:stroke endcap="round" dashstyle="1 1"/>
              <w10:wrap anchorx="page" anchory="page"/>
            </v:line>
          </w:pict>
        </mc:Fallback>
      </mc:AlternateContent>
    </w:r>
    <w:r w:rsidRPr="0046021E" w:rsidR="0046021E">
      <w:rPr>
        <w:sz w:val="20"/>
        <w:szCs w:val="22"/>
        <w:shd w:val="clear" w:color="auto" w:fill="FFFFFF"/>
      </w:rPr>
      <w:fldChar w:fldCharType="begin"/>
    </w:r>
    <w:r w:rsidRPr="0046021E" w:rsidR="0046021E">
      <w:rPr>
        <w:sz w:val="20"/>
        <w:szCs w:val="22"/>
        <w:shd w:val="clear" w:color="auto" w:fill="FFFFFF"/>
      </w:rPr>
      <w:instrText xml:space="preserve"> PAGE   \* MERGEFORMAT </w:instrText>
    </w:r>
    <w:r w:rsidRPr="0046021E" w:rsidR="0046021E">
      <w:rPr>
        <w:sz w:val="20"/>
        <w:szCs w:val="22"/>
        <w:shd w:val="clear" w:color="auto" w:fill="FFFFFF"/>
      </w:rPr>
      <w:fldChar w:fldCharType="separate"/>
    </w:r>
    <w:r w:rsidRPr="0046021E" w:rsidR="0046021E">
      <w:rPr>
        <w:noProof/>
        <w:sz w:val="20"/>
        <w:szCs w:val="22"/>
        <w:shd w:val="clear" w:color="auto" w:fill="FFFFFF"/>
      </w:rPr>
      <w:t>1</w:t>
    </w:r>
    <w:r w:rsidRPr="0046021E" w:rsidR="0046021E">
      <w:rPr>
        <w:noProof/>
        <w:sz w:val="20"/>
        <w:szCs w:val="22"/>
        <w:shd w:val="clear" w:color="auto" w:fill="FFFFFF"/>
      </w:rPr>
      <w:fldChar w:fldCharType="end"/>
    </w:r>
    <w:r w:rsidRPr="00671F89" w:rsidR="00C01C7D">
      <w:rPr>
        <w:shd w:val="clear" w:color="auto" w:fill="FFFFF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C7ED8" w:rsidRDefault="003C7ED8" w14:paraId="716B5420" w14:textId="77777777">
    <w:pPr>
      <w:pStyle w:val="Footer"/>
    </w:pPr>
    <w:r>
      <w:rPr>
        <w:rFonts w:ascii="Roboto Flex Normal SemiBold" w:hAnsi="Roboto Flex Normal SemiBold"/>
        <w:b/>
        <w:iCs/>
        <w:noProof/>
      </w:rPr>
      <w:drawing>
        <wp:anchor distT="0" distB="0" distL="114300" distR="114300" simplePos="0" relativeHeight="251662336" behindDoc="0" locked="0" layoutInCell="1" allowOverlap="1" wp14:anchorId="1DA31C2A" wp14:editId="157C372D">
          <wp:simplePos x="2743200" y="8954135"/>
          <wp:positionH relativeFrom="margin">
            <wp:align>center</wp:align>
          </wp:positionH>
          <wp:positionV relativeFrom="margin">
            <wp:align>bottom</wp:align>
          </wp:positionV>
          <wp:extent cx="2080895" cy="1003935"/>
          <wp:effectExtent l="0" t="0" r="0" b="0"/>
          <wp:wrapSquare wrapText="bothSides"/>
          <wp:docPr id="1345696710" name="Picture 13456967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696710" name="Picture 13456967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59F" w:rsidP="00962E3A" w:rsidRDefault="00E3259F" w14:paraId="0F459D96" w14:textId="77777777">
      <w:r>
        <w:separator/>
      </w:r>
    </w:p>
  </w:footnote>
  <w:footnote w:type="continuationSeparator" w:id="0">
    <w:p w:rsidR="00E3259F" w:rsidP="00962E3A" w:rsidRDefault="00E3259F" w14:paraId="3405079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CD3823D" w:rsidTr="3CD3823D" w14:paraId="2BF14632">
      <w:trPr>
        <w:trHeight w:val="300"/>
      </w:trPr>
      <w:tc>
        <w:tcPr>
          <w:tcW w:w="2830" w:type="dxa"/>
          <w:tcMar/>
        </w:tcPr>
        <w:p w:rsidR="3CD3823D" w:rsidP="3CD3823D" w:rsidRDefault="3CD3823D" w14:paraId="6940812F" w14:textId="0EB2D998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CD3823D" w:rsidP="3CD3823D" w:rsidRDefault="3CD3823D" w14:paraId="657916F5" w14:textId="34AAAA81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3CD3823D" w:rsidP="3CD3823D" w:rsidRDefault="3CD3823D" w14:paraId="3386EBB9" w14:textId="7116F533">
          <w:pPr>
            <w:pStyle w:val="Header"/>
            <w:bidi w:val="0"/>
            <w:ind w:right="-115"/>
            <w:jc w:val="right"/>
          </w:pPr>
        </w:p>
      </w:tc>
    </w:tr>
  </w:tbl>
  <w:p w:rsidR="3CD3823D" w:rsidP="3CD3823D" w:rsidRDefault="3CD3823D" w14:paraId="0E2709F5" w14:textId="0DBF400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CD3823D" w:rsidTr="3CD3823D" w14:paraId="2766A348">
      <w:trPr>
        <w:trHeight w:val="300"/>
      </w:trPr>
      <w:tc>
        <w:tcPr>
          <w:tcW w:w="2830" w:type="dxa"/>
          <w:tcMar/>
        </w:tcPr>
        <w:p w:rsidR="3CD3823D" w:rsidP="3CD3823D" w:rsidRDefault="3CD3823D" w14:paraId="10E9367E" w14:textId="0D5CD576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CD3823D" w:rsidP="3CD3823D" w:rsidRDefault="3CD3823D" w14:paraId="1DDFD18F" w14:textId="263AC9A4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3CD3823D" w:rsidP="3CD3823D" w:rsidRDefault="3CD3823D" w14:paraId="6D0EDE03" w14:textId="4C8062D6">
          <w:pPr>
            <w:pStyle w:val="Header"/>
            <w:bidi w:val="0"/>
            <w:ind w:right="-115"/>
            <w:jc w:val="right"/>
          </w:pPr>
        </w:p>
      </w:tc>
    </w:tr>
  </w:tbl>
  <w:p w:rsidR="3CD3823D" w:rsidP="3CD3823D" w:rsidRDefault="3CD3823D" w14:paraId="241DAF70" w14:textId="3F26428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0DB44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7B1BBB"/>
    <w:multiLevelType w:val="multilevel"/>
    <w:tmpl w:val="FB6CE7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7120"/>
    <w:multiLevelType w:val="multilevel"/>
    <w:tmpl w:val="68445F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C55A2"/>
    <w:multiLevelType w:val="multilevel"/>
    <w:tmpl w:val="D31ED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33B80"/>
    <w:multiLevelType w:val="hybridMultilevel"/>
    <w:tmpl w:val="4E743D1C"/>
    <w:lvl w:ilvl="0" w:tplc="D6F4FDAE">
      <w:start w:val="1"/>
      <w:numFmt w:val="bullet"/>
      <w:pStyle w:val="ListBullet"/>
      <w:lvlText w:val="o"/>
      <w:lvlJc w:val="left"/>
      <w:pPr>
        <w:tabs>
          <w:tab w:val="num" w:pos="227"/>
        </w:tabs>
        <w:ind w:left="227" w:hanging="227"/>
      </w:pPr>
      <w:rPr>
        <w:rFonts w:hint="default" w:ascii="Roboto Flex Normal SemiBold" w:hAnsi="Roboto Flex Normal SemiBold"/>
        <w:color w:val="3AA106" w:themeColor="accent1"/>
      </w:rPr>
    </w:lvl>
    <w:lvl w:ilvl="1" w:tplc="E7C03CC0">
      <w:start w:val="1"/>
      <w:numFmt w:val="bullet"/>
      <w:pStyle w:val="ListBullet2"/>
      <w:lvlText w:val="o"/>
      <w:lvlJc w:val="left"/>
      <w:pPr>
        <w:ind w:left="967" w:hanging="360"/>
      </w:pPr>
      <w:rPr>
        <w:rFonts w:hint="default" w:ascii="Courier New" w:hAnsi="Courier New" w:cs="Courier New"/>
        <w:color w:val="3AA106" w:themeColor="accent1"/>
      </w:rPr>
    </w:lvl>
    <w:lvl w:ilvl="2" w:tplc="FFFFFFFF" w:tentative="1">
      <w:start w:val="1"/>
      <w:numFmt w:val="bullet"/>
      <w:lvlText w:val=""/>
      <w:lvlJc w:val="left"/>
      <w:pPr>
        <w:ind w:left="168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40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12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84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56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28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007" w:hanging="360"/>
      </w:pPr>
      <w:rPr>
        <w:rFonts w:hint="default" w:ascii="Wingdings" w:hAnsi="Wingdings"/>
      </w:rPr>
    </w:lvl>
  </w:abstractNum>
  <w:abstractNum w:abstractNumId="5" w15:restartNumberingAfterBreak="0">
    <w:nsid w:val="0E3D7154"/>
    <w:multiLevelType w:val="hybridMultilevel"/>
    <w:tmpl w:val="0CD00D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811536"/>
    <w:multiLevelType w:val="hybridMultilevel"/>
    <w:tmpl w:val="E732FB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7CBE"/>
    <w:multiLevelType w:val="hybridMultilevel"/>
    <w:tmpl w:val="CB3C4C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5C3DF4"/>
    <w:multiLevelType w:val="multilevel"/>
    <w:tmpl w:val="E71E24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E1758"/>
    <w:multiLevelType w:val="multilevel"/>
    <w:tmpl w:val="615EDA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E2E34"/>
    <w:multiLevelType w:val="hybridMultilevel"/>
    <w:tmpl w:val="9D1A5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CC7D51"/>
    <w:multiLevelType w:val="hybridMultilevel"/>
    <w:tmpl w:val="5CE4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EB7"/>
    <w:multiLevelType w:val="hybridMultilevel"/>
    <w:tmpl w:val="609EED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4E60F9"/>
    <w:multiLevelType w:val="hybridMultilevel"/>
    <w:tmpl w:val="1C6E09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4104D9"/>
    <w:multiLevelType w:val="multilevel"/>
    <w:tmpl w:val="358CA5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45098"/>
    <w:multiLevelType w:val="hybridMultilevel"/>
    <w:tmpl w:val="369C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E4DBB"/>
    <w:multiLevelType w:val="hybridMultilevel"/>
    <w:tmpl w:val="8C54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74C"/>
    <w:multiLevelType w:val="hybridMultilevel"/>
    <w:tmpl w:val="D86C2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2221B4"/>
    <w:multiLevelType w:val="multilevel"/>
    <w:tmpl w:val="6100C7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54EF1"/>
    <w:multiLevelType w:val="multilevel"/>
    <w:tmpl w:val="712661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9A621F"/>
    <w:multiLevelType w:val="multilevel"/>
    <w:tmpl w:val="39562A0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F41D0"/>
    <w:multiLevelType w:val="multilevel"/>
    <w:tmpl w:val="F58CA6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647AF"/>
    <w:multiLevelType w:val="multilevel"/>
    <w:tmpl w:val="8B1E9B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74883"/>
    <w:multiLevelType w:val="multilevel"/>
    <w:tmpl w:val="F8A0AF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38364D"/>
    <w:multiLevelType w:val="multilevel"/>
    <w:tmpl w:val="CFEE99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F7AA0"/>
    <w:multiLevelType w:val="hybridMultilevel"/>
    <w:tmpl w:val="29667C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BB65D2"/>
    <w:multiLevelType w:val="multilevel"/>
    <w:tmpl w:val="110EC5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01DFD"/>
    <w:multiLevelType w:val="hybridMultilevel"/>
    <w:tmpl w:val="303267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FB79EB"/>
    <w:multiLevelType w:val="multilevel"/>
    <w:tmpl w:val="07C8CA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F85330"/>
    <w:multiLevelType w:val="hybridMultilevel"/>
    <w:tmpl w:val="6CDEDC2C"/>
    <w:lvl w:ilvl="0" w:tplc="38F6ADEA">
      <w:start w:val="1"/>
      <w:numFmt w:val="lowerLetter"/>
      <w:pStyle w:val="ListNumber2"/>
      <w:lvlText w:val="%1."/>
      <w:lvlJc w:val="left"/>
      <w:pPr>
        <w:ind w:left="831" w:hanging="360"/>
      </w:pPr>
    </w:lvl>
    <w:lvl w:ilvl="1" w:tplc="08090019" w:tentative="1">
      <w:start w:val="1"/>
      <w:numFmt w:val="lowerLetter"/>
      <w:lvlText w:val="%2."/>
      <w:lvlJc w:val="left"/>
      <w:pPr>
        <w:ind w:left="1551" w:hanging="360"/>
      </w:pPr>
    </w:lvl>
    <w:lvl w:ilvl="2" w:tplc="0809001B" w:tentative="1">
      <w:start w:val="1"/>
      <w:numFmt w:val="lowerRoman"/>
      <w:lvlText w:val="%3."/>
      <w:lvlJc w:val="right"/>
      <w:pPr>
        <w:ind w:left="2271" w:hanging="180"/>
      </w:pPr>
    </w:lvl>
    <w:lvl w:ilvl="3" w:tplc="0809000F" w:tentative="1">
      <w:start w:val="1"/>
      <w:numFmt w:val="decimal"/>
      <w:lvlText w:val="%4."/>
      <w:lvlJc w:val="left"/>
      <w:pPr>
        <w:ind w:left="2991" w:hanging="360"/>
      </w:pPr>
    </w:lvl>
    <w:lvl w:ilvl="4" w:tplc="08090019" w:tentative="1">
      <w:start w:val="1"/>
      <w:numFmt w:val="lowerLetter"/>
      <w:lvlText w:val="%5."/>
      <w:lvlJc w:val="left"/>
      <w:pPr>
        <w:ind w:left="3711" w:hanging="360"/>
      </w:pPr>
    </w:lvl>
    <w:lvl w:ilvl="5" w:tplc="0809001B" w:tentative="1">
      <w:start w:val="1"/>
      <w:numFmt w:val="lowerRoman"/>
      <w:lvlText w:val="%6."/>
      <w:lvlJc w:val="right"/>
      <w:pPr>
        <w:ind w:left="4431" w:hanging="180"/>
      </w:pPr>
    </w:lvl>
    <w:lvl w:ilvl="6" w:tplc="0809000F" w:tentative="1">
      <w:start w:val="1"/>
      <w:numFmt w:val="decimal"/>
      <w:lvlText w:val="%7."/>
      <w:lvlJc w:val="left"/>
      <w:pPr>
        <w:ind w:left="5151" w:hanging="360"/>
      </w:pPr>
    </w:lvl>
    <w:lvl w:ilvl="7" w:tplc="08090019" w:tentative="1">
      <w:start w:val="1"/>
      <w:numFmt w:val="lowerLetter"/>
      <w:lvlText w:val="%8."/>
      <w:lvlJc w:val="left"/>
      <w:pPr>
        <w:ind w:left="5871" w:hanging="360"/>
      </w:pPr>
    </w:lvl>
    <w:lvl w:ilvl="8" w:tplc="08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0" w15:restartNumberingAfterBreak="0">
    <w:nsid w:val="4D807E71"/>
    <w:multiLevelType w:val="multilevel"/>
    <w:tmpl w:val="06D469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053BAE"/>
    <w:multiLevelType w:val="multilevel"/>
    <w:tmpl w:val="68DC5D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82CAD"/>
    <w:multiLevelType w:val="hybridMultilevel"/>
    <w:tmpl w:val="5B0C3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E43D9"/>
    <w:multiLevelType w:val="multilevel"/>
    <w:tmpl w:val="43B49D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06E8F"/>
    <w:multiLevelType w:val="hybridMultilevel"/>
    <w:tmpl w:val="AC8275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EA64D42"/>
    <w:multiLevelType w:val="multilevel"/>
    <w:tmpl w:val="531EFC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11FA2"/>
    <w:multiLevelType w:val="hybridMultilevel"/>
    <w:tmpl w:val="8A4600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3C1515"/>
    <w:multiLevelType w:val="hybridMultilevel"/>
    <w:tmpl w:val="E54638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E2F16"/>
    <w:multiLevelType w:val="multilevel"/>
    <w:tmpl w:val="F948F7B8"/>
    <w:styleLink w:val="CurrentList1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hint="default" w:ascii="Roboto Flex Normal SemiBold" w:hAnsi="Roboto Flex Normal SemiBol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98A0237"/>
    <w:multiLevelType w:val="multilevel"/>
    <w:tmpl w:val="68645F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227398">
    <w:abstractNumId w:val="38"/>
  </w:num>
  <w:num w:numId="2" w16cid:durableId="1388190454">
    <w:abstractNumId w:val="4"/>
  </w:num>
  <w:num w:numId="3" w16cid:durableId="1716348201">
    <w:abstractNumId w:val="0"/>
  </w:num>
  <w:num w:numId="4" w16cid:durableId="1244800791">
    <w:abstractNumId w:val="29"/>
  </w:num>
  <w:num w:numId="5" w16cid:durableId="1867403713">
    <w:abstractNumId w:val="16"/>
  </w:num>
  <w:num w:numId="6" w16cid:durableId="1433356965">
    <w:abstractNumId w:val="32"/>
  </w:num>
  <w:num w:numId="7" w16cid:durableId="1831553421">
    <w:abstractNumId w:val="18"/>
  </w:num>
  <w:num w:numId="8" w16cid:durableId="1958099743">
    <w:abstractNumId w:val="35"/>
  </w:num>
  <w:num w:numId="9" w16cid:durableId="1295136390">
    <w:abstractNumId w:val="2"/>
  </w:num>
  <w:num w:numId="10" w16cid:durableId="2021658390">
    <w:abstractNumId w:val="9"/>
  </w:num>
  <w:num w:numId="11" w16cid:durableId="1762528835">
    <w:abstractNumId w:val="3"/>
  </w:num>
  <w:num w:numId="12" w16cid:durableId="1461456085">
    <w:abstractNumId w:val="23"/>
  </w:num>
  <w:num w:numId="13" w16cid:durableId="2007203075">
    <w:abstractNumId w:val="14"/>
  </w:num>
  <w:num w:numId="14" w16cid:durableId="872114662">
    <w:abstractNumId w:val="33"/>
  </w:num>
  <w:num w:numId="15" w16cid:durableId="2101901975">
    <w:abstractNumId w:val="28"/>
  </w:num>
  <w:num w:numId="16" w16cid:durableId="1303190810">
    <w:abstractNumId w:val="30"/>
  </w:num>
  <w:num w:numId="17" w16cid:durableId="623116732">
    <w:abstractNumId w:val="1"/>
  </w:num>
  <w:num w:numId="18" w16cid:durableId="849106495">
    <w:abstractNumId w:val="31"/>
  </w:num>
  <w:num w:numId="19" w16cid:durableId="1849128357">
    <w:abstractNumId w:val="24"/>
  </w:num>
  <w:num w:numId="20" w16cid:durableId="2122915958">
    <w:abstractNumId w:val="39"/>
  </w:num>
  <w:num w:numId="21" w16cid:durableId="275909649">
    <w:abstractNumId w:val="19"/>
  </w:num>
  <w:num w:numId="22" w16cid:durableId="439647800">
    <w:abstractNumId w:val="8"/>
  </w:num>
  <w:num w:numId="23" w16cid:durableId="2024090734">
    <w:abstractNumId w:val="22"/>
  </w:num>
  <w:num w:numId="24" w16cid:durableId="1091438075">
    <w:abstractNumId w:val="26"/>
  </w:num>
  <w:num w:numId="25" w16cid:durableId="1295453348">
    <w:abstractNumId w:val="21"/>
  </w:num>
  <w:num w:numId="26" w16cid:durableId="763066678">
    <w:abstractNumId w:val="20"/>
  </w:num>
  <w:num w:numId="27" w16cid:durableId="1954053919">
    <w:abstractNumId w:val="7"/>
  </w:num>
  <w:num w:numId="28" w16cid:durableId="696926959">
    <w:abstractNumId w:val="10"/>
  </w:num>
  <w:num w:numId="29" w16cid:durableId="230970831">
    <w:abstractNumId w:val="13"/>
  </w:num>
  <w:num w:numId="30" w16cid:durableId="429132039">
    <w:abstractNumId w:val="15"/>
  </w:num>
  <w:num w:numId="31" w16cid:durableId="1722826593">
    <w:abstractNumId w:val="11"/>
  </w:num>
  <w:num w:numId="32" w16cid:durableId="1538002549">
    <w:abstractNumId w:val="34"/>
  </w:num>
  <w:num w:numId="33" w16cid:durableId="1298415417">
    <w:abstractNumId w:val="17"/>
  </w:num>
  <w:num w:numId="34" w16cid:durableId="565918189">
    <w:abstractNumId w:val="12"/>
  </w:num>
  <w:num w:numId="35" w16cid:durableId="1361126053">
    <w:abstractNumId w:val="27"/>
  </w:num>
  <w:num w:numId="36" w16cid:durableId="988553159">
    <w:abstractNumId w:val="25"/>
  </w:num>
  <w:num w:numId="37" w16cid:durableId="926814851">
    <w:abstractNumId w:val="36"/>
  </w:num>
  <w:num w:numId="38" w16cid:durableId="294603504">
    <w:abstractNumId w:val="5"/>
  </w:num>
  <w:num w:numId="39" w16cid:durableId="1294166973">
    <w:abstractNumId w:val="6"/>
  </w:num>
  <w:num w:numId="40" w16cid:durableId="132654555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8"/>
    <w:rsid w:val="000407DF"/>
    <w:rsid w:val="000430B3"/>
    <w:rsid w:val="000811C1"/>
    <w:rsid w:val="000C256D"/>
    <w:rsid w:val="00146E5B"/>
    <w:rsid w:val="001602E7"/>
    <w:rsid w:val="0016694A"/>
    <w:rsid w:val="0019738B"/>
    <w:rsid w:val="001D2A98"/>
    <w:rsid w:val="001E3A18"/>
    <w:rsid w:val="001E568D"/>
    <w:rsid w:val="001E6598"/>
    <w:rsid w:val="0026394E"/>
    <w:rsid w:val="0026515B"/>
    <w:rsid w:val="00270404"/>
    <w:rsid w:val="00270822"/>
    <w:rsid w:val="00282423"/>
    <w:rsid w:val="002A6D94"/>
    <w:rsid w:val="002C1510"/>
    <w:rsid w:val="002C3908"/>
    <w:rsid w:val="002E17CC"/>
    <w:rsid w:val="003054D7"/>
    <w:rsid w:val="00310B06"/>
    <w:rsid w:val="00326A6A"/>
    <w:rsid w:val="00337A6A"/>
    <w:rsid w:val="003418FD"/>
    <w:rsid w:val="00342517"/>
    <w:rsid w:val="00357FF0"/>
    <w:rsid w:val="003A21D3"/>
    <w:rsid w:val="003C20FB"/>
    <w:rsid w:val="003C7ED8"/>
    <w:rsid w:val="003F1205"/>
    <w:rsid w:val="003F36E4"/>
    <w:rsid w:val="004024E7"/>
    <w:rsid w:val="00403035"/>
    <w:rsid w:val="0041755D"/>
    <w:rsid w:val="004407F1"/>
    <w:rsid w:val="004511BE"/>
    <w:rsid w:val="0046021E"/>
    <w:rsid w:val="004752E8"/>
    <w:rsid w:val="0048149B"/>
    <w:rsid w:val="00491136"/>
    <w:rsid w:val="004938D1"/>
    <w:rsid w:val="004A45A7"/>
    <w:rsid w:val="004A6C20"/>
    <w:rsid w:val="004B2FB2"/>
    <w:rsid w:val="004D74ED"/>
    <w:rsid w:val="004F19C0"/>
    <w:rsid w:val="00514852"/>
    <w:rsid w:val="00525AC7"/>
    <w:rsid w:val="00551E4E"/>
    <w:rsid w:val="00555B35"/>
    <w:rsid w:val="005817E2"/>
    <w:rsid w:val="005936C8"/>
    <w:rsid w:val="005A5C81"/>
    <w:rsid w:val="005C0EB0"/>
    <w:rsid w:val="005C70D2"/>
    <w:rsid w:val="005E3983"/>
    <w:rsid w:val="0061083D"/>
    <w:rsid w:val="00621B60"/>
    <w:rsid w:val="00622AE4"/>
    <w:rsid w:val="00631372"/>
    <w:rsid w:val="00641664"/>
    <w:rsid w:val="00646BD7"/>
    <w:rsid w:val="0066068A"/>
    <w:rsid w:val="00671F89"/>
    <w:rsid w:val="006776F1"/>
    <w:rsid w:val="006869AC"/>
    <w:rsid w:val="00687522"/>
    <w:rsid w:val="00696308"/>
    <w:rsid w:val="006C2727"/>
    <w:rsid w:val="006D0620"/>
    <w:rsid w:val="006D35FD"/>
    <w:rsid w:val="006D3F9F"/>
    <w:rsid w:val="00726121"/>
    <w:rsid w:val="00732DF3"/>
    <w:rsid w:val="00767051"/>
    <w:rsid w:val="0077679B"/>
    <w:rsid w:val="00791530"/>
    <w:rsid w:val="007A56AC"/>
    <w:rsid w:val="007E6BF8"/>
    <w:rsid w:val="00813820"/>
    <w:rsid w:val="00875100"/>
    <w:rsid w:val="008810F9"/>
    <w:rsid w:val="00881D17"/>
    <w:rsid w:val="00892FEA"/>
    <w:rsid w:val="00915ED0"/>
    <w:rsid w:val="00943E96"/>
    <w:rsid w:val="00962E3A"/>
    <w:rsid w:val="009654CE"/>
    <w:rsid w:val="00984068"/>
    <w:rsid w:val="00990FDB"/>
    <w:rsid w:val="00991275"/>
    <w:rsid w:val="009B3DC4"/>
    <w:rsid w:val="009F47CD"/>
    <w:rsid w:val="009F6272"/>
    <w:rsid w:val="00A13F86"/>
    <w:rsid w:val="00A22CA6"/>
    <w:rsid w:val="00A35FE6"/>
    <w:rsid w:val="00A42AF3"/>
    <w:rsid w:val="00AC74B5"/>
    <w:rsid w:val="00AE14B1"/>
    <w:rsid w:val="00B3516F"/>
    <w:rsid w:val="00B73F95"/>
    <w:rsid w:val="00B80618"/>
    <w:rsid w:val="00B8284B"/>
    <w:rsid w:val="00B8436E"/>
    <w:rsid w:val="00BB7019"/>
    <w:rsid w:val="00BC0BC2"/>
    <w:rsid w:val="00BE36B8"/>
    <w:rsid w:val="00C01C7D"/>
    <w:rsid w:val="00C02A83"/>
    <w:rsid w:val="00C137F9"/>
    <w:rsid w:val="00C17FB8"/>
    <w:rsid w:val="00C710C1"/>
    <w:rsid w:val="00C85661"/>
    <w:rsid w:val="00C91D6B"/>
    <w:rsid w:val="00CB33A5"/>
    <w:rsid w:val="00CE7B2A"/>
    <w:rsid w:val="00D35438"/>
    <w:rsid w:val="00D428AF"/>
    <w:rsid w:val="00D76889"/>
    <w:rsid w:val="00D86CFF"/>
    <w:rsid w:val="00D91DE3"/>
    <w:rsid w:val="00DA30EF"/>
    <w:rsid w:val="00DD6CC0"/>
    <w:rsid w:val="00E3259F"/>
    <w:rsid w:val="00E51B6D"/>
    <w:rsid w:val="00E5521B"/>
    <w:rsid w:val="00E55AAE"/>
    <w:rsid w:val="00E87070"/>
    <w:rsid w:val="00E9574E"/>
    <w:rsid w:val="00EA5630"/>
    <w:rsid w:val="00EA7544"/>
    <w:rsid w:val="00EC52BF"/>
    <w:rsid w:val="00EC6EB1"/>
    <w:rsid w:val="00ED3541"/>
    <w:rsid w:val="00EE6E7A"/>
    <w:rsid w:val="00EEF1A5"/>
    <w:rsid w:val="00EF5FE0"/>
    <w:rsid w:val="00F04D80"/>
    <w:rsid w:val="00F111F4"/>
    <w:rsid w:val="00F26563"/>
    <w:rsid w:val="00F74ABA"/>
    <w:rsid w:val="00F81C04"/>
    <w:rsid w:val="00F952F8"/>
    <w:rsid w:val="00FA02A5"/>
    <w:rsid w:val="00FB0098"/>
    <w:rsid w:val="00FD77E3"/>
    <w:rsid w:val="00FE6F24"/>
    <w:rsid w:val="02022D6C"/>
    <w:rsid w:val="028F9DB8"/>
    <w:rsid w:val="02D7245D"/>
    <w:rsid w:val="0408B806"/>
    <w:rsid w:val="07431FC5"/>
    <w:rsid w:val="0BE7D61C"/>
    <w:rsid w:val="0BE7D61C"/>
    <w:rsid w:val="0D71C996"/>
    <w:rsid w:val="0E720BA0"/>
    <w:rsid w:val="109C07C7"/>
    <w:rsid w:val="10A8C1CF"/>
    <w:rsid w:val="10B26153"/>
    <w:rsid w:val="13998475"/>
    <w:rsid w:val="153C0965"/>
    <w:rsid w:val="1582496B"/>
    <w:rsid w:val="15D5D895"/>
    <w:rsid w:val="16A40A92"/>
    <w:rsid w:val="19075404"/>
    <w:rsid w:val="19089F70"/>
    <w:rsid w:val="1A372441"/>
    <w:rsid w:val="1CF03B26"/>
    <w:rsid w:val="1DD42AAD"/>
    <w:rsid w:val="1E8C0B87"/>
    <w:rsid w:val="22FA99BC"/>
    <w:rsid w:val="2318D1A9"/>
    <w:rsid w:val="2395D36D"/>
    <w:rsid w:val="25C96C8B"/>
    <w:rsid w:val="27653CEC"/>
    <w:rsid w:val="2C907908"/>
    <w:rsid w:val="2CEEB846"/>
    <w:rsid w:val="2D1CE552"/>
    <w:rsid w:val="2D31E522"/>
    <w:rsid w:val="2DC0590E"/>
    <w:rsid w:val="2F9A03AD"/>
    <w:rsid w:val="2FD0FC8E"/>
    <w:rsid w:val="31301342"/>
    <w:rsid w:val="3193CFCA"/>
    <w:rsid w:val="337DC779"/>
    <w:rsid w:val="365EC1A8"/>
    <w:rsid w:val="36CE2DE5"/>
    <w:rsid w:val="37623859"/>
    <w:rsid w:val="376325E1"/>
    <w:rsid w:val="3AB7CC29"/>
    <w:rsid w:val="3BE56707"/>
    <w:rsid w:val="3BE56707"/>
    <w:rsid w:val="3CD3823D"/>
    <w:rsid w:val="3D6C2DB6"/>
    <w:rsid w:val="3F92890A"/>
    <w:rsid w:val="41171768"/>
    <w:rsid w:val="41FCDD92"/>
    <w:rsid w:val="42B2E7C9"/>
    <w:rsid w:val="42B6001A"/>
    <w:rsid w:val="43A82723"/>
    <w:rsid w:val="43AEC66D"/>
    <w:rsid w:val="45D8ABA4"/>
    <w:rsid w:val="46D04EB5"/>
    <w:rsid w:val="4973E503"/>
    <w:rsid w:val="4973E503"/>
    <w:rsid w:val="4A250874"/>
    <w:rsid w:val="4A8720CA"/>
    <w:rsid w:val="4B149116"/>
    <w:rsid w:val="4B352AA6"/>
    <w:rsid w:val="4BF57148"/>
    <w:rsid w:val="4CAE3668"/>
    <w:rsid w:val="4D592419"/>
    <w:rsid w:val="4D9F48B8"/>
    <w:rsid w:val="4DBEC18C"/>
    <w:rsid w:val="4EC2383D"/>
    <w:rsid w:val="50817EA1"/>
    <w:rsid w:val="51F1071A"/>
    <w:rsid w:val="540E8A3C"/>
    <w:rsid w:val="589C9BFA"/>
    <w:rsid w:val="5A4C97B7"/>
    <w:rsid w:val="5D90AB73"/>
    <w:rsid w:val="5DC13C0A"/>
    <w:rsid w:val="5E918835"/>
    <w:rsid w:val="5F0E89F9"/>
    <w:rsid w:val="5F5D0C6B"/>
    <w:rsid w:val="60655B13"/>
    <w:rsid w:val="62488F97"/>
    <w:rsid w:val="629E7C48"/>
    <w:rsid w:val="63FC11F2"/>
    <w:rsid w:val="640B85A9"/>
    <w:rsid w:val="6715104E"/>
    <w:rsid w:val="6743266B"/>
    <w:rsid w:val="676A8CC5"/>
    <w:rsid w:val="6A30F8FD"/>
    <w:rsid w:val="6B8D42FB"/>
    <w:rsid w:val="6D6899BF"/>
    <w:rsid w:val="723C0AE2"/>
    <w:rsid w:val="723C0AE2"/>
    <w:rsid w:val="72718C67"/>
    <w:rsid w:val="72D7E309"/>
    <w:rsid w:val="736073A8"/>
    <w:rsid w:val="77030D0E"/>
    <w:rsid w:val="776E6E3F"/>
    <w:rsid w:val="791366D2"/>
    <w:rsid w:val="7A1043E3"/>
    <w:rsid w:val="7A1043E3"/>
    <w:rsid w:val="7A75F2FC"/>
    <w:rsid w:val="7C407866"/>
    <w:rsid w:val="7D53B845"/>
    <w:rsid w:val="7EC89B91"/>
    <w:rsid w:val="7F54E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B9055"/>
  <w15:chartTrackingRefBased/>
  <w15:docId w15:val="{FB58EDD0-9193-43BF-B017-B188076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MS Mincho" w:ascii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2E3A"/>
    <w:pPr>
      <w:spacing w:before="120" w:after="120" w:line="264" w:lineRule="auto"/>
    </w:pPr>
    <w:rPr>
      <w:rFonts w:ascii="Roboto" w:hAnsi="Roboto" w:cs="Times New Roman (Body CS)"/>
      <w:color w:val="20364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68A"/>
    <w:pPr>
      <w:keepNext/>
      <w:keepLines/>
      <w:spacing w:before="360"/>
      <w:outlineLvl w:val="0"/>
    </w:pPr>
    <w:rPr>
      <w:rFonts w:ascii="Roboto Serif 20pt SemiBold" w:hAnsi="Roboto Serif 20pt SemiBold"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AC"/>
    <w:pPr>
      <w:keepNext/>
      <w:keepLines/>
      <w:snapToGrid w:val="0"/>
      <w:spacing w:before="240"/>
      <w:outlineLvl w:val="1"/>
    </w:pPr>
    <w:rPr>
      <w:rFonts w:eastAsiaTheme="majorEastAsia" w:cstheme="majorBidi"/>
      <w:color w:val="3AA10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AC"/>
    <w:pPr>
      <w:keepNext/>
      <w:keepLines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68A"/>
    <w:pPr>
      <w:keepNext/>
      <w:keepLines/>
      <w:outlineLvl w:val="3"/>
    </w:pPr>
    <w:rPr>
      <w:rFonts w:ascii="Roboto Serif 20pt SemiBold" w:hAnsi="Roboto Serif 20pt SemiBold" w:eastAsiaTheme="majorEastAsia" w:cstheme="majorBidi"/>
      <w:b/>
      <w:iCs/>
      <w:color w:val="3AA10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068A"/>
    <w:pPr>
      <w:keepNext/>
      <w:keepLines/>
      <w:outlineLvl w:val="4"/>
    </w:pPr>
    <w:rPr>
      <w:rFonts w:cs="Times New Roman (Headings CS)" w:eastAsiaTheme="majorEastAsia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6563"/>
    <w:pPr>
      <w:keepNext/>
      <w:keepLines/>
      <w:outlineLvl w:val="5"/>
    </w:pPr>
    <w:rPr>
      <w:rFonts w:cs="Times New Roman (Headings CS)" w:eastAsiaTheme="majorEastAsia"/>
      <w:color w:val="203641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308"/>
    <w:pPr>
      <w:spacing w:before="480" w:line="240" w:lineRule="auto"/>
      <w:contextualSpacing/>
    </w:pPr>
    <w:rPr>
      <w:rFonts w:ascii="Roboto Serif 20pt" w:hAnsi="Roboto Serif 20pt" w:cs="Times New Roman (Headings CS)" w:eastAsiaTheme="majorEastAsia"/>
      <w:color w:val="203641" w:themeColor="text1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96308"/>
    <w:rPr>
      <w:rFonts w:ascii="Roboto Serif 20pt" w:hAnsi="Roboto Serif 20pt" w:cs="Times New Roman (Headings CS)" w:eastAsiaTheme="majorEastAsia"/>
      <w:color w:val="203641" w:themeColor="text1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6068A"/>
    <w:rPr>
      <w:rFonts w:ascii="Roboto Serif 20pt SemiBold" w:hAnsi="Roboto Serif 20pt SemiBold" w:eastAsiaTheme="majorEastAsia" w:cstheme="majorBidi"/>
      <w:b/>
      <w:color w:val="20364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A56AC"/>
    <w:rPr>
      <w:rFonts w:ascii="Roboto Flex Normal" w:hAnsi="Roboto Flex Normal" w:eastAsiaTheme="majorEastAsia" w:cstheme="majorBidi"/>
      <w:color w:val="3AA106"/>
      <w:sz w:val="30"/>
      <w:szCs w:val="30"/>
    </w:rPr>
  </w:style>
  <w:style w:type="character" w:styleId="Heading3Char" w:customStyle="1">
    <w:name w:val="Heading 3 Char"/>
    <w:basedOn w:val="DefaultParagraphFont"/>
    <w:link w:val="Heading3"/>
    <w:uiPriority w:val="9"/>
    <w:rsid w:val="007A56AC"/>
    <w:rPr>
      <w:rFonts w:ascii="Roboto Flex Normal" w:hAnsi="Roboto Flex Normal" w:eastAsiaTheme="majorEastAsia" w:cstheme="majorBidi"/>
      <w:b/>
      <w:color w:val="203642"/>
    </w:rPr>
  </w:style>
  <w:style w:type="character" w:styleId="Heading4Char" w:customStyle="1">
    <w:name w:val="Heading 4 Char"/>
    <w:basedOn w:val="DefaultParagraphFont"/>
    <w:link w:val="Heading4"/>
    <w:uiPriority w:val="9"/>
    <w:rsid w:val="0066068A"/>
    <w:rPr>
      <w:rFonts w:ascii="Roboto Serif 20pt SemiBold" w:hAnsi="Roboto Serif 20pt SemiBold" w:eastAsiaTheme="majorEastAsia" w:cstheme="majorBidi"/>
      <w:b/>
      <w:iCs/>
      <w:color w:val="3AA106"/>
    </w:rPr>
  </w:style>
  <w:style w:type="character" w:styleId="Heading5Char" w:customStyle="1">
    <w:name w:val="Heading 5 Char"/>
    <w:basedOn w:val="DefaultParagraphFont"/>
    <w:link w:val="Heading5"/>
    <w:uiPriority w:val="9"/>
    <w:rsid w:val="0066068A"/>
    <w:rPr>
      <w:rFonts w:ascii="Roboto Flex Normal" w:hAnsi="Roboto Flex Normal" w:cs="Times New Roman (Headings CS)" w:eastAsiaTheme="majorEastAsia"/>
      <w:caps/>
      <w:color w:val="20364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308"/>
    <w:pPr>
      <w:spacing w:before="0" w:after="480" w:line="240" w:lineRule="auto"/>
    </w:pPr>
    <w:rPr>
      <w:color w:val="203641" w:themeColor="text1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696308"/>
    <w:rPr>
      <w:rFonts w:ascii="Roboto Flex Normal" w:hAnsi="Roboto Flex Normal" w:cs="Times New Roman (Body CS)"/>
      <w:color w:val="203641" w:themeColor="text1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6068A"/>
    <w:rPr>
      <w:rFonts w:ascii="Roboto Flex Normal SemiBold" w:hAnsi="Roboto Flex Normal SemiBold"/>
      <w:b/>
      <w:i w:val="0"/>
      <w:iCs/>
    </w:rPr>
  </w:style>
  <w:style w:type="character" w:styleId="SubtleEmphasis">
    <w:name w:val="Subtle Emphasis"/>
    <w:basedOn w:val="DefaultParagraphFont"/>
    <w:uiPriority w:val="19"/>
    <w:qFormat/>
    <w:rsid w:val="0066068A"/>
    <w:rPr>
      <w:rFonts w:ascii="Roboto Flex Normal SemiBold" w:hAnsi="Roboto Flex Normal SemiBold"/>
      <w:b/>
      <w:i w:val="0"/>
      <w:iCs/>
      <w:color w:val="396075"/>
    </w:rPr>
  </w:style>
  <w:style w:type="character" w:styleId="IntenseEmphasis">
    <w:name w:val="Intense Emphasis"/>
    <w:basedOn w:val="DefaultParagraphFont"/>
    <w:uiPriority w:val="21"/>
    <w:qFormat/>
    <w:rsid w:val="0066068A"/>
    <w:rPr>
      <w:rFonts w:ascii="Roboto Flex Normal SemiBold" w:hAnsi="Roboto Flex Normal SemiBold"/>
      <w:b/>
      <w:i w:val="0"/>
      <w:iCs/>
      <w:color w:val="3AA106"/>
    </w:rPr>
  </w:style>
  <w:style w:type="paragraph" w:styleId="Quote">
    <w:name w:val="Quote"/>
    <w:basedOn w:val="Normal"/>
    <w:next w:val="Normal"/>
    <w:link w:val="QuoteChar"/>
    <w:uiPriority w:val="29"/>
    <w:qFormat/>
    <w:rsid w:val="0066068A"/>
    <w:pPr>
      <w:spacing w:before="240" w:after="240"/>
      <w:ind w:left="567" w:right="567"/>
    </w:pPr>
    <w:rPr>
      <w:rFonts w:ascii="Roboto Serif 20pt" w:hAnsi="Roboto Serif 20pt"/>
      <w:iCs/>
    </w:rPr>
  </w:style>
  <w:style w:type="character" w:styleId="QuoteChar" w:customStyle="1">
    <w:name w:val="Quote Char"/>
    <w:basedOn w:val="DefaultParagraphFont"/>
    <w:link w:val="Quote"/>
    <w:uiPriority w:val="29"/>
    <w:rsid w:val="0066068A"/>
    <w:rPr>
      <w:rFonts w:ascii="Roboto Serif 20pt" w:hAnsi="Roboto Serif 20pt" w:cs="Times New Roman (Body CS)"/>
      <w:iCs/>
      <w:color w:val="20364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68A"/>
    <w:pPr>
      <w:pBdr>
        <w:top w:val="dashSmallGap" w:color="B0D99B" w:sz="4" w:space="10"/>
        <w:bottom w:val="dashSmallGap" w:color="B0D99B" w:sz="4" w:space="10"/>
      </w:pBdr>
      <w:spacing w:before="240" w:after="240"/>
      <w:ind w:left="567" w:right="567"/>
    </w:pPr>
    <w:rPr>
      <w:rFonts w:ascii="Roboto Serif 20pt" w:hAnsi="Roboto Serif 20pt"/>
      <w:iCs/>
      <w:color w:val="3AA10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6068A"/>
    <w:rPr>
      <w:rFonts w:ascii="Roboto Serif 20pt" w:hAnsi="Roboto Serif 20pt" w:cs="Times New Roman (Body CS)"/>
      <w:iCs/>
      <w:color w:val="3AA106"/>
    </w:rPr>
  </w:style>
  <w:style w:type="character" w:styleId="SubtleReference">
    <w:name w:val="Subtle Reference"/>
    <w:basedOn w:val="DefaultParagraphFont"/>
    <w:uiPriority w:val="31"/>
    <w:qFormat/>
    <w:rsid w:val="00C02A83"/>
    <w:rPr>
      <w:caps w:val="0"/>
      <w:smallCaps/>
      <w:color w:val="396075"/>
    </w:rPr>
  </w:style>
  <w:style w:type="character" w:styleId="IntenseReference">
    <w:name w:val="Intense Reference"/>
    <w:basedOn w:val="DefaultParagraphFont"/>
    <w:uiPriority w:val="32"/>
    <w:qFormat/>
    <w:rsid w:val="00C02A83"/>
    <w:rPr>
      <w:b/>
      <w:bCs/>
      <w:smallCaps/>
      <w:color w:val="3AA106"/>
      <w:spacing w:val="5"/>
    </w:rPr>
  </w:style>
  <w:style w:type="paragraph" w:styleId="ListParagraph">
    <w:name w:val="List Paragraph"/>
    <w:basedOn w:val="Normal"/>
    <w:uiPriority w:val="34"/>
    <w:qFormat/>
    <w:rsid w:val="00C02A83"/>
  </w:style>
  <w:style w:type="paragraph" w:styleId="Header">
    <w:name w:val="header"/>
    <w:basedOn w:val="Normal"/>
    <w:link w:val="HeaderChar"/>
    <w:uiPriority w:val="99"/>
    <w:unhideWhenUsed/>
    <w:rsid w:val="00C02A83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2A83"/>
    <w:rPr>
      <w:rFonts w:ascii="Roboto Flex Normal" w:hAnsi="Roboto Flex Normal" w:cs="Times New Roman (Body CS)"/>
      <w:color w:val="203642"/>
    </w:rPr>
  </w:style>
  <w:style w:type="paragraph" w:styleId="Footer">
    <w:name w:val="footer"/>
    <w:basedOn w:val="Normal"/>
    <w:link w:val="FooterChar"/>
    <w:uiPriority w:val="99"/>
    <w:unhideWhenUsed/>
    <w:rsid w:val="00C02A83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2A83"/>
    <w:rPr>
      <w:rFonts w:ascii="Roboto Flex Normal" w:hAnsi="Roboto Flex Normal" w:cs="Times New Roman (Body CS)"/>
      <w:color w:val="203642"/>
    </w:rPr>
  </w:style>
  <w:style w:type="character" w:styleId="Hyperlink">
    <w:name w:val="Hyperlink"/>
    <w:basedOn w:val="DefaultParagraphFont"/>
    <w:uiPriority w:val="99"/>
    <w:unhideWhenUsed/>
    <w:rsid w:val="00671F89"/>
    <w:rPr>
      <w:color w:val="3AA10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F8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F36E4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3F36E4"/>
    <w:rPr>
      <w:rFonts w:eastAsiaTheme="minorEastAsia"/>
      <w:sz w:val="22"/>
      <w:szCs w:val="22"/>
      <w:lang w:val="en-US" w:eastAsia="zh-CN"/>
    </w:rPr>
  </w:style>
  <w:style w:type="paragraph" w:styleId="Author" w:customStyle="1">
    <w:name w:val="Author"/>
    <w:basedOn w:val="NoSpacing"/>
    <w:qFormat/>
    <w:rsid w:val="00F74ABA"/>
    <w:pPr>
      <w:spacing w:before="240"/>
    </w:pPr>
    <w:rPr>
      <w:rFonts w:ascii="Roboto Flex Normal" w:hAnsi="Roboto Flex Normal" w:cs="Times New Roman (Body CS)"/>
      <w:b/>
      <w:color w:val="FAFCFC" w:themeColor="background1"/>
      <w:sz w:val="28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rsid w:val="00F26563"/>
    <w:rPr>
      <w:rFonts w:ascii="Roboto Flex Normal" w:hAnsi="Roboto Flex Normal" w:cs="Times New Roman (Headings CS)" w:eastAsiaTheme="majorEastAsia"/>
      <w:color w:val="203641" w:themeColor="text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4A45A7"/>
    <w:pPr>
      <w:spacing w:after="240"/>
    </w:pPr>
  </w:style>
  <w:style w:type="character" w:styleId="BodyTextChar" w:customStyle="1">
    <w:name w:val="Body Text Char"/>
    <w:basedOn w:val="DefaultParagraphFont"/>
    <w:link w:val="BodyText"/>
    <w:uiPriority w:val="99"/>
    <w:rsid w:val="004A45A7"/>
    <w:rPr>
      <w:rFonts w:ascii="Roboto Flex Normal" w:hAnsi="Roboto Flex Normal" w:cs="Times New Roman (Body CS)"/>
      <w:color w:val="203642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87510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875100"/>
    <w:rPr>
      <w:rFonts w:ascii="Roboto Flex Normal" w:hAnsi="Roboto Flex Normal" w:cs="Times New Roman (Body CS)"/>
      <w:color w:val="203642"/>
      <w:sz w:val="22"/>
    </w:rPr>
  </w:style>
  <w:style w:type="paragraph" w:styleId="IntroBodyText" w:customStyle="1">
    <w:name w:val="Intro Body Text"/>
    <w:basedOn w:val="BodyText"/>
    <w:qFormat/>
    <w:rsid w:val="00875100"/>
    <w:rPr>
      <w:sz w:val="28"/>
      <w:szCs w:val="28"/>
    </w:rPr>
  </w:style>
  <w:style w:type="paragraph" w:styleId="ListBullet">
    <w:name w:val="List Bullet"/>
    <w:basedOn w:val="Normal"/>
    <w:autoRedefine/>
    <w:uiPriority w:val="99"/>
    <w:unhideWhenUsed/>
    <w:rsid w:val="00962E3A"/>
    <w:pPr>
      <w:numPr>
        <w:numId w:val="2"/>
      </w:numPr>
      <w:spacing w:before="60" w:after="60"/>
      <w:ind w:left="340" w:right="113"/>
    </w:pPr>
    <w:rPr>
      <w:color w:val="203641" w:themeColor="text1"/>
    </w:rPr>
  </w:style>
  <w:style w:type="numbering" w:styleId="CurrentList1" w:customStyle="1">
    <w:name w:val="Current List1"/>
    <w:uiPriority w:val="99"/>
    <w:rsid w:val="00875100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rsid w:val="00962E3A"/>
    <w:pPr>
      <w:numPr>
        <w:numId w:val="3"/>
      </w:numPr>
      <w:tabs>
        <w:tab w:val="clear" w:pos="1080"/>
        <w:tab w:val="num" w:pos="360"/>
      </w:tabs>
      <w:snapToGrid w:val="0"/>
      <w:spacing w:before="60" w:after="60"/>
      <w:ind w:left="453" w:right="113" w:hanging="340"/>
    </w:pPr>
  </w:style>
  <w:style w:type="paragraph" w:styleId="ListBullet2">
    <w:name w:val="List Bullet 2"/>
    <w:basedOn w:val="ListBullet"/>
    <w:uiPriority w:val="99"/>
    <w:unhideWhenUsed/>
    <w:rsid w:val="00962E3A"/>
    <w:pPr>
      <w:numPr>
        <w:ilvl w:val="1"/>
      </w:numPr>
      <w:spacing w:before="0"/>
      <w:ind w:left="681" w:hanging="227"/>
    </w:pPr>
  </w:style>
  <w:style w:type="paragraph" w:styleId="ListNumber2">
    <w:name w:val="List Number 2"/>
    <w:basedOn w:val="ListNumber"/>
    <w:autoRedefine/>
    <w:uiPriority w:val="99"/>
    <w:unhideWhenUsed/>
    <w:rsid w:val="00962E3A"/>
    <w:pPr>
      <w:numPr>
        <w:numId w:val="4"/>
      </w:numPr>
      <w:tabs>
        <w:tab w:val="left" w:pos="567"/>
        <w:tab w:val="num" w:pos="700"/>
      </w:tabs>
      <w:spacing w:before="0" w:line="240" w:lineRule="auto"/>
      <w:ind w:left="794" w:hanging="227"/>
    </w:pPr>
  </w:style>
  <w:style w:type="character" w:styleId="SmartLink">
    <w:name w:val="Smart Link"/>
    <w:basedOn w:val="DefaultParagraphFont"/>
    <w:uiPriority w:val="99"/>
    <w:semiHidden/>
    <w:unhideWhenUsed/>
    <w:rsid w:val="00991275"/>
    <w:rPr>
      <w:color w:val="3AA106" w:themeColor="accent1"/>
      <w:u w:val="single"/>
      <w:shd w:val="clear" w:color="auto" w:fill="F3F2F1"/>
    </w:rPr>
  </w:style>
  <w:style w:type="character" w:styleId="normaltextrun" w:customStyle="1">
    <w:name w:val="normaltextrun"/>
    <w:basedOn w:val="DefaultParagraphFont"/>
    <w:rsid w:val="00C01C7D"/>
  </w:style>
  <w:style w:type="character" w:styleId="eop" w:customStyle="1">
    <w:name w:val="eop"/>
    <w:basedOn w:val="DefaultParagraphFont"/>
    <w:rsid w:val="00C01C7D"/>
  </w:style>
  <w:style w:type="character" w:styleId="CommentReference">
    <w:name w:val="annotation reference"/>
    <w:basedOn w:val="DefaultParagraphFont"/>
    <w:uiPriority w:val="99"/>
    <w:semiHidden/>
    <w:unhideWhenUsed/>
    <w:rsid w:val="0089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F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92FEA"/>
    <w:rPr>
      <w:rFonts w:ascii="Roboto" w:hAnsi="Roboto" w:cs="Times New Roman (Body CS)"/>
      <w:color w:val="20364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F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2FEA"/>
    <w:rPr>
      <w:rFonts w:ascii="Roboto" w:hAnsi="Roboto" w:cs="Times New Roman (Body CS)"/>
      <w:b/>
      <w:bCs/>
      <w:color w:val="20364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516F"/>
    <w:rPr>
      <w:color w:val="808080"/>
    </w:rPr>
  </w:style>
  <w:style w:type="table" w:styleId="TableGrid">
    <w:name w:val="Table Grid"/>
    <w:basedOn w:val="TableNormal"/>
    <w:uiPriority w:val="39"/>
    <w:rsid w:val="003C20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E6BF8"/>
    <w:pPr>
      <w:spacing w:before="240" w:after="0" w:line="259" w:lineRule="auto"/>
      <w:outlineLvl w:val="9"/>
    </w:pPr>
    <w:rPr>
      <w:rFonts w:asciiTheme="majorHAnsi" w:hAnsiTheme="majorHAnsi"/>
      <w:b w:val="0"/>
      <w:color w:val="2B7804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6B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6BF8"/>
    <w:pPr>
      <w:spacing w:after="100"/>
      <w:ind w:left="220"/>
    </w:pPr>
  </w:style>
  <w:style w:type="paragraph" w:styleId="msonormal0" w:customStyle="1">
    <w:name w:val="msonormal"/>
    <w:basedOn w:val="Normal"/>
    <w:rsid w:val="00337A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lang w:eastAsia="en-GB"/>
    </w:rPr>
  </w:style>
  <w:style w:type="paragraph" w:styleId="paragraph" w:customStyle="1">
    <w:name w:val="paragraph"/>
    <w:basedOn w:val="Normal"/>
    <w:rsid w:val="00337A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lang w:eastAsia="en-GB"/>
    </w:rPr>
  </w:style>
  <w:style w:type="character" w:styleId="textrun" w:customStyle="1">
    <w:name w:val="textrun"/>
    <w:basedOn w:val="DefaultParagraphFont"/>
    <w:rsid w:val="0033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6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1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2872b8c9f51f4007" /><Relationship Type="http://schemas.openxmlformats.org/officeDocument/2006/relationships/header" Target="header2.xml" Id="R44f060ec3df34df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searchdatascot.sharepoint.com/sites/Templates/Shared%20Documents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Research Data Scotland 1">
      <a:dk1>
        <a:srgbClr val="203641"/>
      </a:dk1>
      <a:lt1>
        <a:srgbClr val="FAFCFC"/>
      </a:lt1>
      <a:dk2>
        <a:srgbClr val="000000"/>
      </a:dk2>
      <a:lt2>
        <a:srgbClr val="FFFFFF"/>
      </a:lt2>
      <a:accent1>
        <a:srgbClr val="3AA106"/>
      </a:accent1>
      <a:accent2>
        <a:srgbClr val="43B80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3AA106"/>
      </a:hlink>
      <a:folHlink>
        <a:srgbClr val="3AA1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2100933C15846933AFBF9CFABAC03" ma:contentTypeVersion="19" ma:contentTypeDescription="Create a new document." ma:contentTypeScope="" ma:versionID="1e753c9fd58585495b75aafe90a3ba36">
  <xsd:schema xmlns:xsd="http://www.w3.org/2001/XMLSchema" xmlns:xs="http://www.w3.org/2001/XMLSchema" xmlns:p="http://schemas.microsoft.com/office/2006/metadata/properties" xmlns:ns2="39e83893-7259-49b5-929d-c2ddb4dd0ef8" xmlns:ns3="2b8c9241-a349-426f-9dfe-c0d3513dc303" targetNamespace="http://schemas.microsoft.com/office/2006/metadata/properties" ma:root="true" ma:fieldsID="8861032b943224a8ac0fe21ee804e47b" ns2:_="" ns3:_="">
    <xsd:import namespace="39e83893-7259-49b5-929d-c2ddb4dd0ef8"/>
    <xsd:import namespace="2b8c9241-a349-426f-9dfe-c0d3513d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893-7259-49b5-929d-c2ddb4dd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ccf822-7b33-4f26-adb7-fde5e0c5b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9241-a349-426f-9dfe-c0d3513dc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257fe-ca09-4541-a37d-b0ae4ebd7c7d}" ma:internalName="TaxCatchAll" ma:showField="CatchAllData" ma:web="2b8c9241-a349-426f-9dfe-c0d3513d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9e83893-7259-49b5-929d-c2ddb4dd0ef8" xsi:nil="true"/>
    <TaxCatchAll xmlns="2b8c9241-a349-426f-9dfe-c0d3513dc303" xsi:nil="true"/>
    <lcf76f155ced4ddcb4097134ff3c332f xmlns="39e83893-7259-49b5-929d-c2ddb4dd0ef8">
      <Terms xmlns="http://schemas.microsoft.com/office/infopath/2007/PartnerControls"/>
    </lcf76f155ced4ddcb4097134ff3c332f>
    <SharedWithUsers xmlns="2b8c9241-a349-426f-9dfe-c0d3513dc303">
      <UserInfo>
        <DisplayName>Neil Rawlins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B3B226-6EE1-4EFD-A761-FBED50FDB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C9708-7D67-492E-9ADB-4AB9B34C6691}"/>
</file>

<file path=customXml/itemProps3.xml><?xml version="1.0" encoding="utf-8"?>
<ds:datastoreItem xmlns:ds="http://schemas.openxmlformats.org/officeDocument/2006/customXml" ds:itemID="{6B07A283-042F-3E48-8EEC-6B79282C8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1AA863-D2E5-45CC-B11E-0F7576F5A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Policy%20Template</ap:Template>
  <ap:Application>Microsoft Word for the web</ap:Application>
  <ap:DocSecurity>0</ap:DocSecurity>
  <ap:ScaleCrop>false</ap:ScaleCrop>
  <ap:Company>Nexer Digital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Document subtitle</dc:subject>
  <dc:creator>Neil Rawlins</dc:creator>
  <keywords/>
  <dc:description/>
  <lastModifiedBy>Neil Rawlins</lastModifiedBy>
  <revision>15</revision>
  <lastPrinted>2023-03-14T23:19:00.0000000Z</lastPrinted>
  <dcterms:created xsi:type="dcterms:W3CDTF">2023-11-14T10:43:00.0000000Z</dcterms:created>
  <dcterms:modified xsi:type="dcterms:W3CDTF">2024-01-30T15:02:06.1357834Z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0x0101004D12100933C15846933AFBF9CFABAC03</vt:lpwstr>
  </property>
  <property fmtid="{D5CDD505-2E9C-101B-9397-08002B2CF9AE}" pid="3" name="MediaServiceImageTags">
    <vt:lpwstr/>
  </property>
</Properties>
</file>